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120" w:beforeAutospacing="0" w:after="120" w:afterAutospacing="0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一级造价工程师职业资格考试代码及名称表</w:t>
      </w:r>
    </w:p>
    <w:tbl>
      <w:tblPr>
        <w:tblW w:w="8520" w:type="dxa"/>
        <w:jc w:val="center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145"/>
        <w:gridCol w:w="1282"/>
        <w:gridCol w:w="4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11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1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级别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9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考试科目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14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045．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师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Tahoma" w:hAnsi="Tahoma" w:eastAsia="Tahoma" w:cs="Tahom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考全科</w:t>
            </w: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土木建筑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安装工程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1．建设工程造价管理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3．建设工程计价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1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免二科</w:t>
            </w: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土木建筑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安装工程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增报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土木建筑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4．建设工程造价案例分析（土木建筑）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安装工程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4．建设工程造价案例分析（安装工程）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4．建设工程造价案例分析（交通运输）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04.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2．建设工程技术与计量（水利工程）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 w:hRule="atLeast"/>
          <w:jc w:val="center"/>
        </w:trPr>
        <w:tc>
          <w:tcPr>
            <w:tcW w:w="114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14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12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eastAsia="Tahoma" w:cs="Verdana"/>
                <w:sz w:val="18"/>
                <w:szCs w:val="18"/>
              </w:rPr>
            </w:pPr>
          </w:p>
        </w:tc>
        <w:tc>
          <w:tcPr>
            <w:tcW w:w="49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Tahoma" w:hAnsi="Tahoma" w:eastAsia="Tahoma" w:cs="Tahoma"/>
              </w:rPr>
            </w:pPr>
            <w:r>
              <w:rPr>
                <w:rFonts w:hint="default" w:ascii="仿宋_GB2312" w:hAnsi="Tahoma" w:eastAsia="仿宋_GB2312" w:cs="仿宋_GB2312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4．建设工程造价案例分析（水利工程）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4"/>
          <w:szCs w:val="24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注：表中交通运输工程和水利工程专业</w:t>
      </w: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2018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年暂不开考。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4"/>
          <w:szCs w:val="24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4"/>
          <w:szCs w:val="24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授权委托书（个人模板）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市人力资源和社会保障局：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现委托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作为我的代理人，代理本人办理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一级造价工程师职业资格考试报名现场审核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事宜：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委托权限：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1.一级造价工程师职业资格考试报名现场审核；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2.（其他授权事项）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2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被委托人在委托权限内提交的相关文件我均予以承认，并自愿承担一切法律责任。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委托人签字：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联系方式：   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被委托人签字： 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联系方式：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 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361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361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年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月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30"/>
          <w:szCs w:val="30"/>
          <w:bdr w:val="none" w:color="auto" w:sz="0" w:space="0"/>
          <w:shd w:val="clear" w:fill="EFFFFF"/>
          <w:lang w:val="en-US" w:eastAsia="zh-CN" w:bidi="ar"/>
        </w:rPr>
        <w:t>注：须附委托人及被委托人身份证复印件。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2"/>
          <w:szCs w:val="22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30"/>
          <w:szCs w:val="30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30"/>
          <w:szCs w:val="30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授权委托书（单位模板）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4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市人力资源和社会保障局：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现委托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作为我（单位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/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公司）的合法代理人，代理我单位人员办理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一级造价工程师职业资格考试报名现场审核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事宜：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委托权限：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1. 一级造价工程师职业资格考试报名现场审核；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2.（其他授权事项）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被委托人在委托权限内提交的相关文件我（单位</w:t>
      </w:r>
      <w:r>
        <w:rPr>
          <w:rFonts w:hint="default" w:ascii="Tahoma" w:hAnsi="Tahoma" w:eastAsia="Tahoma" w:cs="Tahoma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/</w:t>
      </w: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公司）均予以承认，并自愿承担一切法律责任。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报名人员名单：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361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姓名：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，身份证号：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u w:val="single"/>
          <w:bdr w:val="none" w:color="auto" w:sz="0" w:space="0"/>
          <w:shd w:val="clear" w:fill="E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注：人员名单可自行减少或添加行数。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righ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年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月</w:t>
      </w: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    </w:t>
      </w:r>
      <w:r>
        <w:rPr>
          <w:rFonts w:hint="default" w:ascii="仿宋_GB2312" w:hAnsi="Tahoma" w:eastAsia="仿宋_GB2312" w:cs="仿宋_GB2312"/>
          <w:b w:val="0"/>
          <w:i w:val="0"/>
          <w:caps w:val="0"/>
          <w:color w:val="000022"/>
          <w:spacing w:val="0"/>
          <w:kern w:val="0"/>
          <w:sz w:val="28"/>
          <w:szCs w:val="28"/>
          <w:bdr w:val="none" w:color="auto" w:sz="0" w:space="0"/>
          <w:shd w:val="clear" w:fill="EFFFFF"/>
          <w:lang w:val="en-US" w:eastAsia="zh-CN" w:bidi="ar"/>
        </w:rPr>
        <w:t>日（单位盖章）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0" w:after="0" w:afterAutospacing="0" w:line="560" w:lineRule="atLeast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kern w:val="0"/>
          <w:sz w:val="36"/>
          <w:szCs w:val="36"/>
          <w:bdr w:val="none" w:color="auto" w:sz="0" w:space="0"/>
          <w:shd w:val="clear" w:fill="E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FFFFF"/>
        <w:wordWrap w:val="0"/>
        <w:spacing w:before="0" w:beforeAutospacing="1" w:after="0" w:afterAutospacing="1"/>
        <w:ind w:left="0" w:righ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22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22"/>
          <w:spacing w:val="0"/>
          <w:sz w:val="30"/>
          <w:szCs w:val="30"/>
          <w:bdr w:val="none" w:color="auto" w:sz="0" w:space="0"/>
          <w:shd w:val="clear" w:fill="EFFFFF"/>
        </w:rPr>
        <w:t>注：须附被委托人身份证复印件。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D74B2"/>
    <w:rsid w:val="438D74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2018-08-20T05:52:00Z</dcterms:created>
  <dc:creator>dell</dc:creator>
  <cp:lastModifiedBy>dell</cp:lastModifiedBy>
  <dcterms:modified xsi:type="dcterms:W3CDTF">2018-08-20T05:52:33Z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