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38F" w:rsidRPr="0084738F" w:rsidRDefault="0084738F" w:rsidP="0084738F">
      <w:pPr>
        <w:widowControl/>
        <w:spacing w:line="560" w:lineRule="atLeast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84738F">
        <w:rPr>
          <w:rFonts w:ascii="宋体" w:eastAsia="宋体" w:hAnsi="宋体" w:cs="Times New Roman" w:hint="eastAsia"/>
          <w:b/>
          <w:bCs/>
          <w:color w:val="000000"/>
          <w:kern w:val="0"/>
          <w:sz w:val="44"/>
          <w:szCs w:val="44"/>
        </w:rPr>
        <w:t> </w:t>
      </w:r>
    </w:p>
    <w:p w:rsidR="0084738F" w:rsidRPr="0084738F" w:rsidRDefault="0084738F" w:rsidP="0084738F">
      <w:pPr>
        <w:widowControl/>
        <w:spacing w:line="560" w:lineRule="atLeast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84738F">
        <w:rPr>
          <w:rFonts w:ascii="宋体" w:eastAsia="宋体" w:hAnsi="宋体" w:cs="Times New Roman" w:hint="eastAsia"/>
          <w:b/>
          <w:bCs/>
          <w:color w:val="000000"/>
          <w:kern w:val="0"/>
          <w:sz w:val="44"/>
          <w:szCs w:val="44"/>
        </w:rPr>
        <w:t>考 </w:t>
      </w:r>
      <w:r w:rsidRPr="0084738F">
        <w:rPr>
          <w:rFonts w:ascii="宋体" w:eastAsia="宋体" w:hAnsi="宋体" w:cs="Times New Roman" w:hint="eastAsia"/>
          <w:b/>
          <w:bCs/>
          <w:color w:val="000000"/>
          <w:kern w:val="0"/>
          <w:sz w:val="44"/>
        </w:rPr>
        <w:t> </w:t>
      </w:r>
      <w:r w:rsidRPr="0084738F">
        <w:rPr>
          <w:rFonts w:ascii="宋体" w:eastAsia="宋体" w:hAnsi="宋体" w:cs="Times New Roman" w:hint="eastAsia"/>
          <w:b/>
          <w:bCs/>
          <w:color w:val="000000"/>
          <w:kern w:val="0"/>
          <w:sz w:val="44"/>
          <w:szCs w:val="44"/>
        </w:rPr>
        <w:t>场 </w:t>
      </w:r>
      <w:r w:rsidRPr="0084738F">
        <w:rPr>
          <w:rFonts w:ascii="宋体" w:eastAsia="宋体" w:hAnsi="宋体" w:cs="Times New Roman" w:hint="eastAsia"/>
          <w:b/>
          <w:bCs/>
          <w:color w:val="000000"/>
          <w:kern w:val="0"/>
          <w:sz w:val="44"/>
        </w:rPr>
        <w:t> </w:t>
      </w:r>
      <w:r w:rsidRPr="0084738F">
        <w:rPr>
          <w:rFonts w:ascii="宋体" w:eastAsia="宋体" w:hAnsi="宋体" w:cs="Times New Roman" w:hint="eastAsia"/>
          <w:b/>
          <w:bCs/>
          <w:color w:val="000000"/>
          <w:kern w:val="0"/>
          <w:sz w:val="44"/>
          <w:szCs w:val="44"/>
        </w:rPr>
        <w:t>规 </w:t>
      </w:r>
      <w:r w:rsidRPr="0084738F">
        <w:rPr>
          <w:rFonts w:ascii="宋体" w:eastAsia="宋体" w:hAnsi="宋体" w:cs="Times New Roman" w:hint="eastAsia"/>
          <w:b/>
          <w:bCs/>
          <w:color w:val="000000"/>
          <w:kern w:val="0"/>
          <w:sz w:val="44"/>
        </w:rPr>
        <w:t> </w:t>
      </w:r>
      <w:r w:rsidRPr="0084738F">
        <w:rPr>
          <w:rFonts w:ascii="宋体" w:eastAsia="宋体" w:hAnsi="宋体" w:cs="Times New Roman" w:hint="eastAsia"/>
          <w:b/>
          <w:bCs/>
          <w:color w:val="000000"/>
          <w:kern w:val="0"/>
          <w:sz w:val="44"/>
          <w:szCs w:val="44"/>
        </w:rPr>
        <w:t>则</w:t>
      </w:r>
    </w:p>
    <w:p w:rsidR="0084738F" w:rsidRPr="0084738F" w:rsidRDefault="0084738F" w:rsidP="0084738F">
      <w:pPr>
        <w:widowControl/>
        <w:spacing w:line="560" w:lineRule="atLeast"/>
        <w:ind w:firstLine="60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84738F">
        <w:rPr>
          <w:rFonts w:ascii="仿宋_GB2312" w:eastAsia="仿宋_GB2312" w:hAnsi="Times New Roman" w:cs="Times New Roman" w:hint="eastAsia"/>
          <w:color w:val="000000"/>
          <w:kern w:val="0"/>
          <w:sz w:val="30"/>
          <w:szCs w:val="30"/>
        </w:rPr>
        <w:t>一、应考人员在考试前15分钟，凭准考证和身份证进入考场，在考场清单上签名后，对号入座，将准考证、身份证放在桌面靠近通道上角。</w:t>
      </w:r>
    </w:p>
    <w:p w:rsidR="0084738F" w:rsidRPr="0084738F" w:rsidRDefault="0084738F" w:rsidP="0084738F">
      <w:pPr>
        <w:widowControl/>
        <w:spacing w:line="560" w:lineRule="atLeast"/>
        <w:ind w:firstLine="60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84738F">
        <w:rPr>
          <w:rFonts w:ascii="仿宋_GB2312" w:eastAsia="仿宋_GB2312" w:hAnsi="Times New Roman" w:cs="Times New Roman" w:hint="eastAsia"/>
          <w:color w:val="000000"/>
          <w:kern w:val="0"/>
          <w:sz w:val="30"/>
          <w:szCs w:val="30"/>
        </w:rPr>
        <w:t>二、应考人员在考试开始30分钟后不得入场，考试结束前不得离场。</w:t>
      </w:r>
    </w:p>
    <w:p w:rsidR="0084738F" w:rsidRPr="0084738F" w:rsidRDefault="0084738F" w:rsidP="0084738F">
      <w:pPr>
        <w:widowControl/>
        <w:spacing w:line="560" w:lineRule="atLeast"/>
        <w:ind w:firstLine="60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84738F">
        <w:rPr>
          <w:rFonts w:ascii="仿宋_GB2312" w:eastAsia="仿宋_GB2312" w:hAnsi="Times New Roman" w:cs="Times New Roman" w:hint="eastAsia"/>
          <w:color w:val="000000"/>
          <w:kern w:val="0"/>
          <w:sz w:val="30"/>
          <w:szCs w:val="30"/>
        </w:rPr>
        <w:t>三、应考人员只准带黑色、蓝色钢笔、圆珠笔或无声、无编辑功能的电子计算器，采用答题卡作答时须带2B铅笔、橡皮、铅笔刀进入考场。开考后应考人员不得传递任何物品。</w:t>
      </w:r>
    </w:p>
    <w:p w:rsidR="0084738F" w:rsidRPr="0084738F" w:rsidRDefault="0084738F" w:rsidP="0084738F">
      <w:pPr>
        <w:widowControl/>
        <w:spacing w:line="560" w:lineRule="atLeast"/>
        <w:ind w:firstLine="60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84738F">
        <w:rPr>
          <w:rFonts w:ascii="仿宋_GB2312" w:eastAsia="仿宋_GB2312" w:hAnsi="Times New Roman" w:cs="Times New Roman" w:hint="eastAsia"/>
          <w:color w:val="000000"/>
          <w:kern w:val="0"/>
          <w:sz w:val="30"/>
          <w:szCs w:val="30"/>
        </w:rPr>
        <w:t>四、不得携带电子记事本、移动电话等进入考场，否则，按违纪处理。</w:t>
      </w:r>
    </w:p>
    <w:p w:rsidR="0084738F" w:rsidRPr="0084738F" w:rsidRDefault="0084738F" w:rsidP="0084738F">
      <w:pPr>
        <w:widowControl/>
        <w:spacing w:line="560" w:lineRule="atLeast"/>
        <w:ind w:firstLine="60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84738F">
        <w:rPr>
          <w:rFonts w:ascii="仿宋_GB2312" w:eastAsia="仿宋_GB2312" w:hAnsi="Times New Roman" w:cs="Times New Roman" w:hint="eastAsia"/>
          <w:color w:val="000000"/>
          <w:kern w:val="0"/>
          <w:sz w:val="30"/>
          <w:szCs w:val="30"/>
        </w:rPr>
        <w:t>五、考试开始时，应考人员应首先在试卷及答题纸、答题卡规定的位置上准确填写（填涂）本人所在地区、单位、姓名或准考证号、科目代码，但不得超过装订线，不得做任何标记，否则，按违纪处理。</w:t>
      </w:r>
    </w:p>
    <w:p w:rsidR="0084738F" w:rsidRPr="0084738F" w:rsidRDefault="0084738F" w:rsidP="0084738F">
      <w:pPr>
        <w:widowControl/>
        <w:spacing w:line="560" w:lineRule="atLeast"/>
        <w:ind w:firstLine="60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84738F">
        <w:rPr>
          <w:rFonts w:ascii="仿宋_GB2312" w:eastAsia="仿宋_GB2312" w:hAnsi="Times New Roman" w:cs="Times New Roman" w:hint="eastAsia"/>
          <w:color w:val="000000"/>
          <w:kern w:val="0"/>
          <w:sz w:val="30"/>
          <w:szCs w:val="30"/>
        </w:rPr>
        <w:t>六、不得要求监考人员解释试题，如遇试卷分发错误，页码序号不对、字迹模糊或答题卡有折皱、污点等问题，应举手询问。</w:t>
      </w:r>
    </w:p>
    <w:p w:rsidR="0084738F" w:rsidRPr="0084738F" w:rsidRDefault="0084738F" w:rsidP="0084738F">
      <w:pPr>
        <w:widowControl/>
        <w:spacing w:line="560" w:lineRule="atLeast"/>
        <w:ind w:firstLine="60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84738F">
        <w:rPr>
          <w:rFonts w:ascii="仿宋_GB2312" w:eastAsia="仿宋_GB2312" w:hAnsi="Times New Roman" w:cs="Times New Roman" w:hint="eastAsia"/>
          <w:color w:val="000000"/>
          <w:kern w:val="0"/>
          <w:sz w:val="30"/>
          <w:szCs w:val="30"/>
        </w:rPr>
        <w:t>七、考试规定在答题纸上作答的，一律用蓝、黑色钢笔或圆珠笔作答；作答字迹要清楚、工整。在答题卡上填涂作答的，须用2B铅笔填涂。未按规定用笔作答的，按零分处理。</w:t>
      </w:r>
    </w:p>
    <w:p w:rsidR="0084738F" w:rsidRPr="0084738F" w:rsidRDefault="0084738F" w:rsidP="0084738F">
      <w:pPr>
        <w:widowControl/>
        <w:spacing w:line="560" w:lineRule="atLeast"/>
        <w:ind w:firstLine="60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84738F">
        <w:rPr>
          <w:rFonts w:ascii="仿宋_GB2312" w:eastAsia="仿宋_GB2312" w:hAnsi="Times New Roman" w:cs="Times New Roman" w:hint="eastAsia"/>
          <w:color w:val="000000"/>
          <w:kern w:val="0"/>
          <w:sz w:val="30"/>
          <w:szCs w:val="30"/>
        </w:rPr>
        <w:lastRenderedPageBreak/>
        <w:t>八、考场内必须保持安静，禁止交头接耳、窥视他人试题答案或交换试卷，禁止吸烟。</w:t>
      </w:r>
    </w:p>
    <w:p w:rsidR="0084738F" w:rsidRPr="0084738F" w:rsidRDefault="0084738F" w:rsidP="0084738F">
      <w:pPr>
        <w:widowControl/>
        <w:spacing w:line="560" w:lineRule="atLeast"/>
        <w:ind w:firstLine="60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84738F">
        <w:rPr>
          <w:rFonts w:ascii="仿宋_GB2312" w:eastAsia="仿宋_GB2312" w:hAnsi="Times New Roman" w:cs="Times New Roman" w:hint="eastAsia"/>
          <w:color w:val="000000"/>
          <w:kern w:val="0"/>
          <w:sz w:val="30"/>
          <w:szCs w:val="30"/>
        </w:rPr>
        <w:t>九、考试结束铃响，立即停止答卷，并将试卷放在桌面上，经监考人员检验后，方可离开考场。任何人不得将试卷、答题卡、答题纸和草稿纸带出考场。</w:t>
      </w:r>
    </w:p>
    <w:p w:rsidR="0084738F" w:rsidRPr="0084738F" w:rsidRDefault="0084738F" w:rsidP="0084738F">
      <w:pPr>
        <w:widowControl/>
        <w:spacing w:line="560" w:lineRule="atLeast"/>
        <w:ind w:firstLine="60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84738F">
        <w:rPr>
          <w:rFonts w:ascii="仿宋_GB2312" w:eastAsia="仿宋_GB2312" w:hAnsi="Times New Roman" w:cs="Times New Roman" w:hint="eastAsia"/>
          <w:color w:val="000000"/>
          <w:kern w:val="0"/>
          <w:sz w:val="30"/>
          <w:szCs w:val="30"/>
        </w:rPr>
        <w:t>十、服从考试工作人员管理，接受监考人员的监督和检查。对无理取闹、辱骂、威胁、报复考试工作人员、作弊及违反考试规定者，按有关纪律和规定处理。</w:t>
      </w:r>
    </w:p>
    <w:p w:rsidR="0084738F" w:rsidRPr="0084738F" w:rsidRDefault="0084738F" w:rsidP="0084738F">
      <w:pPr>
        <w:widowControl/>
        <w:spacing w:line="5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84738F">
        <w:rPr>
          <w:rFonts w:ascii="Times New Roman" w:eastAsia="宋体" w:hAnsi="Times New Roman" w:cs="Times New Roman"/>
          <w:color w:val="000000"/>
          <w:kern w:val="0"/>
          <w:sz w:val="30"/>
          <w:szCs w:val="30"/>
        </w:rPr>
        <w:t> </w:t>
      </w:r>
    </w:p>
    <w:p w:rsidR="0084738F" w:rsidRPr="0084738F" w:rsidRDefault="0084738F" w:rsidP="0084738F">
      <w:pPr>
        <w:widowControl/>
        <w:spacing w:line="5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84738F">
        <w:rPr>
          <w:rFonts w:ascii="Times New Roman" w:eastAsia="宋体" w:hAnsi="Times New Roman" w:cs="Times New Roman"/>
          <w:color w:val="000000"/>
          <w:kern w:val="0"/>
          <w:sz w:val="30"/>
          <w:szCs w:val="30"/>
        </w:rPr>
        <w:t> </w:t>
      </w:r>
    </w:p>
    <w:p w:rsidR="0084738F" w:rsidRPr="0084738F" w:rsidRDefault="0084738F" w:rsidP="0084738F">
      <w:pPr>
        <w:widowControl/>
        <w:spacing w:line="5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84738F">
        <w:rPr>
          <w:rFonts w:ascii="Times New Roman" w:eastAsia="宋体" w:hAnsi="Times New Roman" w:cs="Times New Roman"/>
          <w:color w:val="000000"/>
          <w:kern w:val="0"/>
          <w:sz w:val="30"/>
          <w:szCs w:val="30"/>
        </w:rPr>
        <w:t> </w:t>
      </w:r>
    </w:p>
    <w:p w:rsidR="0084738F" w:rsidRPr="0084738F" w:rsidRDefault="0084738F" w:rsidP="0084738F">
      <w:pPr>
        <w:widowControl/>
        <w:spacing w:line="5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84738F">
        <w:rPr>
          <w:rFonts w:ascii="Times New Roman" w:eastAsia="宋体" w:hAnsi="Times New Roman" w:cs="Times New Roman"/>
          <w:color w:val="000000"/>
          <w:kern w:val="0"/>
          <w:sz w:val="30"/>
          <w:szCs w:val="30"/>
        </w:rPr>
        <w:t> </w:t>
      </w:r>
    </w:p>
    <w:p w:rsidR="0084738F" w:rsidRPr="0084738F" w:rsidRDefault="0084738F" w:rsidP="0084738F">
      <w:pPr>
        <w:widowControl/>
        <w:spacing w:line="5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84738F">
        <w:rPr>
          <w:rFonts w:ascii="Times New Roman" w:eastAsia="宋体" w:hAnsi="Times New Roman" w:cs="Times New Roman"/>
          <w:color w:val="000000"/>
          <w:kern w:val="0"/>
          <w:sz w:val="30"/>
          <w:szCs w:val="30"/>
        </w:rPr>
        <w:t> </w:t>
      </w:r>
    </w:p>
    <w:p w:rsidR="0084738F" w:rsidRPr="0084738F" w:rsidRDefault="0084738F" w:rsidP="0084738F">
      <w:pPr>
        <w:widowControl/>
        <w:spacing w:line="5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84738F">
        <w:rPr>
          <w:rFonts w:ascii="Times New Roman" w:eastAsia="宋体" w:hAnsi="Times New Roman" w:cs="Times New Roman"/>
          <w:color w:val="000000"/>
          <w:kern w:val="0"/>
          <w:sz w:val="30"/>
          <w:szCs w:val="30"/>
        </w:rPr>
        <w:t> </w:t>
      </w:r>
    </w:p>
    <w:p w:rsidR="00937E49" w:rsidRDefault="00937E49"/>
    <w:sectPr w:rsidR="00937E49" w:rsidSect="00937E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1443" w:rsidRDefault="00CB1443" w:rsidP="0084738F">
      <w:r>
        <w:separator/>
      </w:r>
    </w:p>
  </w:endnote>
  <w:endnote w:type="continuationSeparator" w:id="0">
    <w:p w:rsidR="00CB1443" w:rsidRDefault="00CB1443" w:rsidP="008473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1443" w:rsidRDefault="00CB1443" w:rsidP="0084738F">
      <w:r>
        <w:separator/>
      </w:r>
    </w:p>
  </w:footnote>
  <w:footnote w:type="continuationSeparator" w:id="0">
    <w:p w:rsidR="00CB1443" w:rsidRDefault="00CB1443" w:rsidP="008473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738F"/>
    <w:rsid w:val="0084738F"/>
    <w:rsid w:val="00937E49"/>
    <w:rsid w:val="00CB14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E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473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473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473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4738F"/>
    <w:rPr>
      <w:sz w:val="18"/>
      <w:szCs w:val="18"/>
    </w:rPr>
  </w:style>
  <w:style w:type="character" w:customStyle="1" w:styleId="apple-converted-space">
    <w:name w:val="apple-converted-space"/>
    <w:basedOn w:val="a0"/>
    <w:rsid w:val="0084738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16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2014-05-14T06:06:00Z</dcterms:created>
  <dcterms:modified xsi:type="dcterms:W3CDTF">2014-05-14T06:06:00Z</dcterms:modified>
</cp:coreProperties>
</file>