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C0B" w:rsidRPr="002E1F87" w:rsidRDefault="006B7C0B" w:rsidP="006B7C0B">
      <w:pPr>
        <w:spacing w:line="600" w:lineRule="exact"/>
        <w:rPr>
          <w:rFonts w:ascii="黑体" w:eastAsia="黑体" w:hAnsi="黑体" w:hint="eastAsia"/>
          <w:sz w:val="32"/>
        </w:rPr>
      </w:pPr>
      <w:r w:rsidRPr="002E1F87">
        <w:rPr>
          <w:rFonts w:ascii="黑体" w:eastAsia="黑体" w:hAnsi="黑体" w:hint="eastAsia"/>
          <w:sz w:val="32"/>
        </w:rPr>
        <w:t>附件4</w:t>
      </w:r>
    </w:p>
    <w:p w:rsidR="006B7C0B" w:rsidRDefault="006B7C0B" w:rsidP="006B7C0B">
      <w:pPr>
        <w:spacing w:line="600" w:lineRule="exact"/>
        <w:jc w:val="center"/>
        <w:outlineLvl w:val="0"/>
        <w:rPr>
          <w:rFonts w:ascii="方正小标宋简体" w:eastAsia="方正小标宋简体" w:hint="eastAsia"/>
          <w:color w:val="000000"/>
          <w:sz w:val="44"/>
          <w:szCs w:val="44"/>
        </w:rPr>
      </w:pPr>
    </w:p>
    <w:p w:rsidR="006B7C0B" w:rsidRPr="002E1F87" w:rsidRDefault="006B7C0B" w:rsidP="006B7C0B">
      <w:pPr>
        <w:spacing w:line="600" w:lineRule="exact"/>
        <w:jc w:val="center"/>
        <w:outlineLvl w:val="0"/>
        <w:rPr>
          <w:rFonts w:ascii="方正小标宋简体" w:eastAsia="方正小标宋简体" w:hint="eastAsia"/>
          <w:color w:val="000000"/>
          <w:sz w:val="44"/>
          <w:szCs w:val="44"/>
        </w:rPr>
      </w:pPr>
      <w:r w:rsidRPr="002E1F87">
        <w:rPr>
          <w:rFonts w:ascii="方正小标宋简体" w:eastAsia="方正小标宋简体" w:hint="eastAsia"/>
          <w:color w:val="000000"/>
          <w:sz w:val="44"/>
          <w:szCs w:val="44"/>
        </w:rPr>
        <w:t>2015年度注册安全工程师执业资格</w:t>
      </w:r>
    </w:p>
    <w:p w:rsidR="006B7C0B" w:rsidRPr="002E1F87" w:rsidRDefault="006B7C0B" w:rsidP="006B7C0B">
      <w:pPr>
        <w:spacing w:line="600" w:lineRule="exact"/>
        <w:jc w:val="center"/>
        <w:outlineLvl w:val="0"/>
        <w:rPr>
          <w:rFonts w:ascii="方正小标宋简体" w:eastAsia="方正小标宋简体" w:hint="eastAsia"/>
          <w:color w:val="000000"/>
          <w:sz w:val="44"/>
          <w:szCs w:val="44"/>
        </w:rPr>
      </w:pPr>
      <w:r w:rsidRPr="002E1F87">
        <w:rPr>
          <w:rFonts w:ascii="方正小标宋简体" w:eastAsia="方正小标宋简体" w:hint="eastAsia"/>
          <w:color w:val="000000"/>
          <w:sz w:val="44"/>
          <w:szCs w:val="44"/>
        </w:rPr>
        <w:t>考试有关法律、法规修订、新增内容的说明</w:t>
      </w:r>
    </w:p>
    <w:p w:rsidR="006B7C0B" w:rsidRPr="004B4720" w:rsidRDefault="006B7C0B" w:rsidP="006B7C0B">
      <w:pPr>
        <w:spacing w:line="560" w:lineRule="exact"/>
        <w:ind w:firstLineChars="200" w:firstLine="560"/>
        <w:rPr>
          <w:rFonts w:eastAsia="仿宋_GB2312"/>
          <w:color w:val="000000"/>
          <w:sz w:val="28"/>
          <w:szCs w:val="28"/>
        </w:rPr>
      </w:pPr>
    </w:p>
    <w:p w:rsidR="006B7C0B" w:rsidRPr="002E1F87" w:rsidRDefault="006B7C0B" w:rsidP="006B7C0B">
      <w:pPr>
        <w:spacing w:line="560" w:lineRule="exact"/>
        <w:ind w:firstLineChars="200"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根据2011年以来安全生产相关法律法规制定、修订情况，为便于考生更好地应考，就《注册安全工程师执业资格考试大纲》（2011版）内容中涉及的有关法律法规作如下说明。</w:t>
      </w:r>
    </w:p>
    <w:p w:rsidR="006B7C0B" w:rsidRPr="002E1F87" w:rsidRDefault="006B7C0B" w:rsidP="006B7C0B">
      <w:pPr>
        <w:spacing w:line="560" w:lineRule="exact"/>
        <w:rPr>
          <w:rFonts w:ascii="黑体" w:eastAsia="黑体" w:hAnsi="黑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 xml:space="preserve">    </w:t>
      </w:r>
      <w:r w:rsidRPr="002E1F87">
        <w:rPr>
          <w:rFonts w:ascii="黑体" w:eastAsia="黑体" w:hAnsi="黑体" w:hint="eastAsia"/>
          <w:color w:val="000000"/>
          <w:kern w:val="0"/>
          <w:sz w:val="32"/>
          <w:szCs w:val="32"/>
        </w:rPr>
        <w:t>一、新修订的安全生产相关法律法规</w:t>
      </w:r>
    </w:p>
    <w:p w:rsidR="006B7C0B" w:rsidRPr="002E1F87" w:rsidRDefault="006B7C0B" w:rsidP="006B7C0B">
      <w:pPr>
        <w:spacing w:line="560" w:lineRule="exact"/>
        <w:ind w:firstLineChars="200" w:firstLine="640"/>
        <w:outlineLvl w:val="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1.《中华人民共和国安全生产法》（中华人民共和国主席令第13号）</w:t>
      </w:r>
    </w:p>
    <w:p w:rsidR="006B7C0B" w:rsidRPr="002E1F87" w:rsidRDefault="006B7C0B" w:rsidP="006B7C0B">
      <w:pPr>
        <w:spacing w:line="560" w:lineRule="exact"/>
        <w:ind w:firstLineChars="200"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2.《中华人民共和国道路交通安全法》（中华人民共和国主席令第47号）</w:t>
      </w:r>
    </w:p>
    <w:p w:rsidR="006B7C0B" w:rsidRPr="002E1F87" w:rsidRDefault="006B7C0B" w:rsidP="006B7C0B">
      <w:pPr>
        <w:spacing w:line="560" w:lineRule="exact"/>
        <w:ind w:firstLineChars="200" w:firstLine="640"/>
        <w:outlineLvl w:val="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3.《中华人民共和国职业病防治法》（中华人民共和国主席令第52号）</w:t>
      </w:r>
    </w:p>
    <w:p w:rsidR="006B7C0B" w:rsidRPr="002E1F87" w:rsidRDefault="006B7C0B" w:rsidP="006B7C0B">
      <w:pPr>
        <w:spacing w:line="560" w:lineRule="exact"/>
        <w:ind w:firstLineChars="200" w:firstLine="640"/>
        <w:outlineLvl w:val="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4.《中华人民共和国劳动合同法》（中华人民共和国主席令第73号）</w:t>
      </w:r>
    </w:p>
    <w:p w:rsidR="006B7C0B" w:rsidRPr="002E1F87" w:rsidRDefault="006B7C0B" w:rsidP="006B7C0B">
      <w:pPr>
        <w:spacing w:line="560" w:lineRule="exact"/>
        <w:ind w:firstLineChars="200" w:firstLine="640"/>
        <w:rPr>
          <w:rFonts w:ascii="仿宋_GB2312" w:eastAsia="仿宋_GB2312" w:hint="eastAsia"/>
          <w:color w:val="FF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5.《煤矿安全监察条例》（中华人民共和国国务院令第638号）</w:t>
      </w:r>
    </w:p>
    <w:p w:rsidR="006B7C0B" w:rsidRPr="002E1F87" w:rsidRDefault="006B7C0B" w:rsidP="006B7C0B">
      <w:pPr>
        <w:spacing w:line="560" w:lineRule="exact"/>
        <w:ind w:firstLineChars="200"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6.《国务院关于预防煤矿生产安全事故的特别规定》（中华人民共和国国务院令第638号）</w:t>
      </w:r>
    </w:p>
    <w:p w:rsidR="006B7C0B" w:rsidRPr="002E1F87" w:rsidRDefault="006B7C0B" w:rsidP="006B7C0B">
      <w:pPr>
        <w:spacing w:line="560" w:lineRule="exact"/>
        <w:ind w:firstLineChars="200"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7.《危险化学品安全管理条例》（中华人民共和国国务院令第645号）</w:t>
      </w:r>
    </w:p>
    <w:p w:rsidR="006B7C0B" w:rsidRPr="002E1F87" w:rsidRDefault="006B7C0B" w:rsidP="006B7C0B">
      <w:pPr>
        <w:spacing w:line="560" w:lineRule="exact"/>
        <w:ind w:firstLineChars="200" w:firstLine="640"/>
        <w:outlineLvl w:val="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lastRenderedPageBreak/>
        <w:t>8.《安全生产许可证条例》（中华人民共和国国务院令第653号）</w:t>
      </w:r>
    </w:p>
    <w:p w:rsidR="006B7C0B" w:rsidRPr="002E1F87" w:rsidRDefault="006B7C0B" w:rsidP="006B7C0B">
      <w:pPr>
        <w:spacing w:line="560" w:lineRule="exact"/>
        <w:ind w:firstLineChars="200"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9.《民用爆炸物品安全管理条例》（中华人民共和国国务院令第653号）</w:t>
      </w:r>
    </w:p>
    <w:p w:rsidR="006B7C0B" w:rsidRPr="002E1F87" w:rsidRDefault="006B7C0B" w:rsidP="006B7C0B">
      <w:pPr>
        <w:spacing w:line="560" w:lineRule="exact"/>
        <w:ind w:firstLineChars="200" w:firstLine="640"/>
        <w:outlineLvl w:val="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10.《注册安全工程师管理规定》（国家安全生产监督管理总局令第63号）</w:t>
      </w:r>
    </w:p>
    <w:p w:rsidR="006B7C0B" w:rsidRPr="002E1F87" w:rsidRDefault="006B7C0B" w:rsidP="006B7C0B">
      <w:pPr>
        <w:spacing w:line="560" w:lineRule="exact"/>
        <w:ind w:firstLineChars="200" w:firstLine="640"/>
        <w:outlineLvl w:val="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11.《生产经营单位安全培训规定》（国家安全生产监督管理总局令第63号）</w:t>
      </w:r>
    </w:p>
    <w:p w:rsidR="006B7C0B" w:rsidRPr="002E1F87" w:rsidRDefault="006B7C0B" w:rsidP="006B7C0B">
      <w:pPr>
        <w:spacing w:line="560" w:lineRule="exact"/>
        <w:ind w:firstLineChars="200"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12.《特种作业人员安全技术培训考核管理规定》（国家安全生产监督管理总局令第63号）</w:t>
      </w:r>
    </w:p>
    <w:p w:rsidR="006B7C0B" w:rsidRPr="002E1F87" w:rsidRDefault="006B7C0B" w:rsidP="006B7C0B">
      <w:pPr>
        <w:spacing w:line="560" w:lineRule="exact"/>
        <w:ind w:firstLineChars="200" w:firstLine="640"/>
        <w:outlineLvl w:val="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13.《安全评价机构管理规定》（国家安全生产监督管理总局令第63号）</w:t>
      </w:r>
    </w:p>
    <w:p w:rsidR="006B7C0B" w:rsidRPr="002E1F87" w:rsidRDefault="006B7C0B" w:rsidP="006B7C0B">
      <w:pPr>
        <w:spacing w:line="560" w:lineRule="exact"/>
        <w:ind w:firstLineChars="200"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14.《建设工程消防监督管理规定》（中华人民共和国公安部令第119号）</w:t>
      </w:r>
    </w:p>
    <w:p w:rsidR="006B7C0B" w:rsidRPr="002E1F87" w:rsidRDefault="006B7C0B" w:rsidP="006B7C0B">
      <w:pPr>
        <w:spacing w:line="560" w:lineRule="exact"/>
        <w:ind w:firstLineChars="200" w:firstLine="640"/>
        <w:rPr>
          <w:rFonts w:ascii="黑体" w:eastAsia="黑体" w:hAnsi="黑体" w:hint="eastAsia"/>
          <w:color w:val="000000"/>
          <w:kern w:val="0"/>
          <w:sz w:val="32"/>
          <w:szCs w:val="32"/>
        </w:rPr>
      </w:pPr>
      <w:r w:rsidRPr="002E1F87">
        <w:rPr>
          <w:rFonts w:ascii="黑体" w:eastAsia="黑体" w:hAnsi="黑体" w:hint="eastAsia"/>
          <w:color w:val="000000"/>
          <w:kern w:val="0"/>
          <w:sz w:val="32"/>
          <w:szCs w:val="32"/>
        </w:rPr>
        <w:t>二、新颁布的安全生产法律法规</w:t>
      </w:r>
    </w:p>
    <w:p w:rsidR="006B7C0B" w:rsidRPr="002E1F87" w:rsidRDefault="006B7C0B" w:rsidP="006B7C0B">
      <w:pPr>
        <w:spacing w:line="560" w:lineRule="exact"/>
        <w:ind w:firstLineChars="200" w:firstLine="640"/>
        <w:outlineLvl w:val="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1.《中华人民共和国特种设备安全法》（中华人民共和国主席令第4号）</w:t>
      </w:r>
    </w:p>
    <w:p w:rsidR="006B7C0B" w:rsidRPr="002E1F87" w:rsidRDefault="006B7C0B" w:rsidP="006B7C0B">
      <w:pPr>
        <w:spacing w:line="560" w:lineRule="exact"/>
        <w:ind w:firstLineChars="200" w:firstLine="640"/>
        <w:outlineLvl w:val="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2.《危险化学品重大危险源监督管理暂行规定》（国家安全生产监督管理总局令第40号）</w:t>
      </w:r>
    </w:p>
    <w:p w:rsidR="006B7C0B" w:rsidRPr="002E1F87" w:rsidRDefault="006B7C0B" w:rsidP="006B7C0B">
      <w:pPr>
        <w:spacing w:line="560" w:lineRule="exact"/>
        <w:ind w:firstLineChars="200"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3.《危险化学品输送管道安全管理规定》（国家安全生产监督管理总局令第43号）</w:t>
      </w:r>
    </w:p>
    <w:p w:rsidR="006B7C0B" w:rsidRPr="002E1F87" w:rsidRDefault="006B7C0B" w:rsidP="006B7C0B">
      <w:pPr>
        <w:spacing w:line="560" w:lineRule="exact"/>
        <w:ind w:firstLineChars="200" w:firstLine="640"/>
        <w:outlineLvl w:val="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4.《工作场所职业卫生监督管理规定》（国家安全生产监督管理总局令第47号）</w:t>
      </w:r>
    </w:p>
    <w:p w:rsidR="006B7C0B" w:rsidRPr="002E1F87" w:rsidRDefault="006B7C0B" w:rsidP="006B7C0B">
      <w:pPr>
        <w:spacing w:line="560" w:lineRule="exact"/>
        <w:ind w:firstLineChars="200"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5.《职业病危害项目申报办法》（国家安全生产监督管</w:t>
      </w: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lastRenderedPageBreak/>
        <w:t>理总局令第48号），替代《作业场所职业危害申报管理办法》（国家安全生产监督管理总局令第27号）</w:t>
      </w:r>
    </w:p>
    <w:p w:rsidR="006B7C0B" w:rsidRPr="002E1F87" w:rsidRDefault="006B7C0B" w:rsidP="006B7C0B">
      <w:pPr>
        <w:spacing w:line="560" w:lineRule="exact"/>
        <w:ind w:firstLineChars="200"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6.《用人单位职业健康监护监督管理办法》（国家安全生产监督管理总局令第49号）</w:t>
      </w:r>
    </w:p>
    <w:p w:rsidR="006B7C0B" w:rsidRPr="002E1F87" w:rsidRDefault="006B7C0B" w:rsidP="006B7C0B">
      <w:pPr>
        <w:spacing w:line="560" w:lineRule="exact"/>
        <w:ind w:firstLineChars="200"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7.《职业卫生技术服务机构监督管理暂行办法》（国家安全生产监督管理总局令第50号）</w:t>
      </w:r>
    </w:p>
    <w:p w:rsidR="006B7C0B" w:rsidRPr="002E1F87" w:rsidRDefault="006B7C0B" w:rsidP="006B7C0B">
      <w:pPr>
        <w:spacing w:line="560" w:lineRule="exact"/>
        <w:ind w:firstLineChars="200"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8.《建设项目职业卫生“三同时”监督管理暂行办法》（国家安全生产监督管理总局令第51号）</w:t>
      </w:r>
    </w:p>
    <w:p w:rsidR="006B7C0B" w:rsidRPr="002E1F87" w:rsidRDefault="006B7C0B" w:rsidP="006B7C0B">
      <w:pPr>
        <w:spacing w:line="560" w:lineRule="exact"/>
        <w:ind w:firstLineChars="200" w:firstLine="640"/>
        <w:outlineLvl w:val="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9.《煤矿安全培训规定》（国家安全生产监督管理总局令第52号）</w:t>
      </w:r>
    </w:p>
    <w:p w:rsidR="006B7C0B" w:rsidRPr="002E1F87" w:rsidRDefault="006B7C0B" w:rsidP="006B7C0B">
      <w:pPr>
        <w:spacing w:line="560" w:lineRule="exact"/>
        <w:ind w:firstLineChars="200"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10.《危险化学品安全使用许可证实施办法》（国家安全生产监督管理总局令第57号）</w:t>
      </w:r>
    </w:p>
    <w:p w:rsidR="006B7C0B" w:rsidRPr="002E1F87" w:rsidRDefault="006B7C0B" w:rsidP="006B7C0B">
      <w:pPr>
        <w:spacing w:line="560" w:lineRule="exact"/>
        <w:ind w:firstLineChars="200"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11.《煤矿矿长保护矿工生命安全七条规定》（国家安全生产监督管理总局令第58号）</w:t>
      </w:r>
    </w:p>
    <w:p w:rsidR="006B7C0B" w:rsidRPr="002E1F87" w:rsidRDefault="006B7C0B" w:rsidP="006B7C0B">
      <w:pPr>
        <w:spacing w:line="560" w:lineRule="exact"/>
        <w:ind w:firstLineChars="200"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12.《工贸企业有限空间作业安全管理与监督暂行规定》（国家安全生产监督管理总局令第59号）</w:t>
      </w:r>
    </w:p>
    <w:p w:rsidR="006B7C0B" w:rsidRPr="002E1F87" w:rsidRDefault="006B7C0B" w:rsidP="006B7C0B">
      <w:pPr>
        <w:spacing w:line="560" w:lineRule="exact"/>
        <w:ind w:firstLineChars="200"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13.《化学品物理危险性鉴定与分类管理办法》（国家安全生产监督管理总局令第60号）</w:t>
      </w:r>
    </w:p>
    <w:p w:rsidR="006B7C0B" w:rsidRPr="002E1F87" w:rsidRDefault="006B7C0B" w:rsidP="006B7C0B">
      <w:pPr>
        <w:spacing w:line="560" w:lineRule="exact"/>
        <w:ind w:firstLineChars="200"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14.《烟花爆竹企业保障生产安全十条规定》（国家安全生产监督管理总局令第61号）</w:t>
      </w:r>
    </w:p>
    <w:p w:rsidR="006B7C0B" w:rsidRPr="002E1F87" w:rsidRDefault="006B7C0B" w:rsidP="006B7C0B">
      <w:pPr>
        <w:spacing w:line="560" w:lineRule="exact"/>
        <w:ind w:firstLineChars="200"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15.《非煤矿山外包工程安全管理暂行办法》（国家安全生产监督管理总局令第62号）</w:t>
      </w:r>
    </w:p>
    <w:p w:rsidR="006B7C0B" w:rsidRPr="002E1F87" w:rsidRDefault="006B7C0B" w:rsidP="006B7C0B">
      <w:pPr>
        <w:spacing w:line="560" w:lineRule="exact"/>
        <w:ind w:firstLineChars="200"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16.《安全生产培训管理办法》（国家安全生产监督管理总局令第63号）</w:t>
      </w:r>
    </w:p>
    <w:p w:rsidR="006B7C0B" w:rsidRPr="002E1F87" w:rsidRDefault="006B7C0B" w:rsidP="006B7C0B">
      <w:pPr>
        <w:spacing w:line="560" w:lineRule="exact"/>
        <w:ind w:firstLineChars="200"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lastRenderedPageBreak/>
        <w:t>17.《化工危险化学品.企业保障生产安全十条规定》（国家安全生产监督管理总局令第64号）</w:t>
      </w:r>
    </w:p>
    <w:p w:rsidR="006B7C0B" w:rsidRPr="002E1F87" w:rsidRDefault="006B7C0B" w:rsidP="006B7C0B">
      <w:pPr>
        <w:spacing w:line="560" w:lineRule="exact"/>
        <w:ind w:firstLineChars="200"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18.《食品生产企业安全生产监督管理暂行规定》（国家安全生产监督管理总局令第66号）</w:t>
      </w:r>
    </w:p>
    <w:p w:rsidR="006B7C0B" w:rsidRPr="002E1F87" w:rsidRDefault="006B7C0B" w:rsidP="006B7C0B">
      <w:pPr>
        <w:spacing w:line="560" w:lineRule="exact"/>
        <w:ind w:firstLineChars="200"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19.《非煤矿山企业安全生产十条规定》（国家安全生产监督管理总局令第67号）</w:t>
      </w:r>
    </w:p>
    <w:p w:rsidR="006B7C0B" w:rsidRPr="002E1F87" w:rsidRDefault="006B7C0B" w:rsidP="006B7C0B">
      <w:pPr>
        <w:spacing w:line="560" w:lineRule="exact"/>
        <w:ind w:firstLineChars="200" w:firstLine="640"/>
        <w:outlineLvl w:val="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20.《严防企业粉尘爆炸五条规定》（国家安全生产监督管理总局令第68号）</w:t>
      </w:r>
    </w:p>
    <w:p w:rsidR="006B7C0B" w:rsidRPr="002E1F87" w:rsidRDefault="006B7C0B" w:rsidP="006B7C0B">
      <w:pPr>
        <w:spacing w:line="560" w:lineRule="exact"/>
        <w:ind w:firstLineChars="200"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21.《有限空间安全作业五条规定》（国家安全生产监督管理总局令第69号）</w:t>
      </w:r>
    </w:p>
    <w:p w:rsidR="006B7C0B" w:rsidRPr="002E1F87" w:rsidRDefault="006B7C0B" w:rsidP="006B7C0B">
      <w:pPr>
        <w:spacing w:line="560" w:lineRule="exact"/>
        <w:ind w:firstLineChars="200" w:firstLine="640"/>
        <w:outlineLvl w:val="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22.《企业安全生产风险公告六条规定》（国家安全生产监督管理总局令第70号）</w:t>
      </w:r>
    </w:p>
    <w:p w:rsidR="006B7C0B" w:rsidRPr="002E1F87" w:rsidRDefault="006B7C0B" w:rsidP="006B7C0B">
      <w:pPr>
        <w:spacing w:line="560" w:lineRule="exact"/>
        <w:ind w:firstLineChars="200"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23.《安全评价与检测检验机构规范从业五条规定试行.》（国家安全生产监督管理总局令第71号）</w:t>
      </w:r>
    </w:p>
    <w:p w:rsidR="006B7C0B" w:rsidRPr="002E1F87" w:rsidRDefault="006B7C0B" w:rsidP="006B7C0B">
      <w:pPr>
        <w:spacing w:line="560" w:lineRule="exact"/>
        <w:ind w:firstLineChars="200"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24.《劳动密集型加工企业安全生产八条规定》（国家安全生产监督管理总局令第72号）</w:t>
      </w:r>
    </w:p>
    <w:p w:rsidR="006B7C0B" w:rsidRPr="002E1F87" w:rsidRDefault="006B7C0B" w:rsidP="006B7C0B">
      <w:pPr>
        <w:spacing w:line="560" w:lineRule="exact"/>
        <w:ind w:firstLineChars="200"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2E1F87">
        <w:rPr>
          <w:rFonts w:ascii="仿宋_GB2312" w:eastAsia="仿宋_GB2312" w:hint="eastAsia"/>
          <w:color w:val="000000"/>
          <w:kern w:val="0"/>
          <w:sz w:val="32"/>
          <w:szCs w:val="32"/>
        </w:rPr>
        <w:t>25.《企业安全生产应急管理九条规定》（国家安全生产监督管理总局令第74号）</w:t>
      </w:r>
    </w:p>
    <w:p w:rsidR="00F864B0" w:rsidRPr="006B7C0B" w:rsidRDefault="00F864B0" w:rsidP="00196DB8">
      <w:bookmarkStart w:id="0" w:name="_GoBack"/>
      <w:bookmarkEnd w:id="0"/>
    </w:p>
    <w:sectPr w:rsidR="00F864B0" w:rsidRPr="006B7C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>
      <w:start w:val="5"/>
      <w:numFmt w:val="chineseCounting"/>
      <w:suff w:val="nothing"/>
      <w:lvlText w:val="%1、"/>
      <w:lvlJc w:val="left"/>
    </w:lvl>
  </w:abstractNum>
  <w:abstractNum w:abstractNumId="1">
    <w:nsid w:val="0000000C"/>
    <w:multiLevelType w:val="singleLevel"/>
    <w:tmpl w:val="0000000C"/>
    <w:lvl w:ilvl="0">
      <w:start w:val="2"/>
      <w:numFmt w:val="decimal"/>
      <w:suff w:val="nothing"/>
      <w:lvlText w:val="（%1）"/>
      <w:lvlJc w:val="left"/>
    </w:lvl>
  </w:abstractNum>
  <w:abstractNum w:abstractNumId="2">
    <w:nsid w:val="042E7CA9"/>
    <w:multiLevelType w:val="hybridMultilevel"/>
    <w:tmpl w:val="83E677C2"/>
    <w:lvl w:ilvl="0" w:tplc="E5D8294A">
      <w:start w:val="1"/>
      <w:numFmt w:val="japaneseCounting"/>
      <w:lvlText w:val="%1、"/>
      <w:lvlJc w:val="left"/>
      <w:pPr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3">
    <w:nsid w:val="07EB79E2"/>
    <w:multiLevelType w:val="hybridMultilevel"/>
    <w:tmpl w:val="F460ACE8"/>
    <w:lvl w:ilvl="0" w:tplc="2278DC82">
      <w:start w:val="1"/>
      <w:numFmt w:val="bullet"/>
      <w:lvlText w:val="—"/>
      <w:lvlJc w:val="left"/>
      <w:pPr>
        <w:ind w:left="72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4">
    <w:nsid w:val="19C72952"/>
    <w:multiLevelType w:val="hybridMultilevel"/>
    <w:tmpl w:val="09D81E66"/>
    <w:lvl w:ilvl="0" w:tplc="46EC47D4">
      <w:start w:val="1"/>
      <w:numFmt w:val="japaneseCounting"/>
      <w:lvlText w:val="%1、"/>
      <w:lvlJc w:val="left"/>
      <w:pPr>
        <w:tabs>
          <w:tab w:val="num" w:pos="1641"/>
        </w:tabs>
        <w:ind w:left="164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761"/>
        </w:tabs>
        <w:ind w:left="176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81"/>
        </w:tabs>
        <w:ind w:left="218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01"/>
        </w:tabs>
        <w:ind w:left="260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21"/>
        </w:tabs>
        <w:ind w:left="302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41"/>
        </w:tabs>
        <w:ind w:left="344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61"/>
        </w:tabs>
        <w:ind w:left="386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81"/>
        </w:tabs>
        <w:ind w:left="428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01"/>
        </w:tabs>
        <w:ind w:left="4701" w:hanging="420"/>
      </w:pPr>
    </w:lvl>
  </w:abstractNum>
  <w:abstractNum w:abstractNumId="5">
    <w:nsid w:val="1A3238C7"/>
    <w:multiLevelType w:val="hybridMultilevel"/>
    <w:tmpl w:val="AA4245AC"/>
    <w:lvl w:ilvl="0" w:tplc="4426BEC8">
      <w:start w:val="1"/>
      <w:numFmt w:val="bullet"/>
      <w:lvlText w:val="—"/>
      <w:lvlJc w:val="left"/>
      <w:pPr>
        <w:ind w:left="180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2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20" w:hanging="420"/>
      </w:pPr>
      <w:rPr>
        <w:rFonts w:ascii="Wingdings" w:hAnsi="Wingdings" w:hint="default"/>
      </w:rPr>
    </w:lvl>
  </w:abstractNum>
  <w:abstractNum w:abstractNumId="6">
    <w:nsid w:val="1F873875"/>
    <w:multiLevelType w:val="hybridMultilevel"/>
    <w:tmpl w:val="E624AC6A"/>
    <w:lvl w:ilvl="0" w:tplc="A58A48A8">
      <w:start w:val="2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7">
    <w:nsid w:val="21100C02"/>
    <w:multiLevelType w:val="hybridMultilevel"/>
    <w:tmpl w:val="5C2690EC"/>
    <w:lvl w:ilvl="0" w:tplc="5BF65514">
      <w:numFmt w:val="bullet"/>
      <w:lvlText w:val="—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21C94846"/>
    <w:multiLevelType w:val="hybridMultilevel"/>
    <w:tmpl w:val="C38A370E"/>
    <w:lvl w:ilvl="0" w:tplc="7772AD32">
      <w:start w:val="1"/>
      <w:numFmt w:val="bullet"/>
      <w:lvlText w:val="—"/>
      <w:lvlJc w:val="left"/>
      <w:pPr>
        <w:ind w:left="72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9">
    <w:nsid w:val="236C16E4"/>
    <w:multiLevelType w:val="hybridMultilevel"/>
    <w:tmpl w:val="D5E692CC"/>
    <w:lvl w:ilvl="0" w:tplc="69963B42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32A10F45"/>
    <w:multiLevelType w:val="hybridMultilevel"/>
    <w:tmpl w:val="C8FE4C7A"/>
    <w:lvl w:ilvl="0" w:tplc="49CA19C4">
      <w:start w:val="1"/>
      <w:numFmt w:val="bullet"/>
      <w:lvlText w:val="—"/>
      <w:lvlJc w:val="left"/>
      <w:pPr>
        <w:ind w:left="2300" w:hanging="360"/>
      </w:pPr>
      <w:rPr>
        <w:rFonts w:ascii="Times New Roman" w:eastAsia="宋体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27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2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0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4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3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720" w:hanging="420"/>
      </w:pPr>
      <w:rPr>
        <w:rFonts w:ascii="Wingdings" w:hAnsi="Wingdings" w:hint="default"/>
      </w:rPr>
    </w:lvl>
  </w:abstractNum>
  <w:abstractNum w:abstractNumId="11">
    <w:nsid w:val="3A5F7F18"/>
    <w:multiLevelType w:val="hybridMultilevel"/>
    <w:tmpl w:val="A38816FC"/>
    <w:lvl w:ilvl="0" w:tplc="B65426E0">
      <w:start w:val="1"/>
      <w:numFmt w:val="bullet"/>
      <w:lvlText w:val="—"/>
      <w:lvlJc w:val="left"/>
      <w:pPr>
        <w:ind w:left="144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9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60" w:hanging="420"/>
      </w:pPr>
      <w:rPr>
        <w:rFonts w:ascii="Wingdings" w:hAnsi="Wingdings" w:hint="default"/>
      </w:rPr>
    </w:lvl>
  </w:abstractNum>
  <w:abstractNum w:abstractNumId="12">
    <w:nsid w:val="4ED32ECB"/>
    <w:multiLevelType w:val="hybridMultilevel"/>
    <w:tmpl w:val="A71671F8"/>
    <w:lvl w:ilvl="0" w:tplc="E8E2DC0E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53B173E6"/>
    <w:multiLevelType w:val="hybridMultilevel"/>
    <w:tmpl w:val="BCB8619C"/>
    <w:lvl w:ilvl="0" w:tplc="27B6C19A">
      <w:start w:val="1"/>
      <w:numFmt w:val="japaneseCounting"/>
      <w:lvlText w:val="%1、"/>
      <w:lvlJc w:val="left"/>
      <w:pPr>
        <w:tabs>
          <w:tab w:val="num" w:pos="1001"/>
        </w:tabs>
        <w:ind w:left="100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21"/>
        </w:tabs>
        <w:ind w:left="112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41"/>
        </w:tabs>
        <w:ind w:left="154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1"/>
        </w:tabs>
        <w:ind w:left="196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81"/>
        </w:tabs>
        <w:ind w:left="238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1"/>
        </w:tabs>
        <w:ind w:left="280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1"/>
        </w:tabs>
        <w:ind w:left="322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41"/>
        </w:tabs>
        <w:ind w:left="364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61"/>
        </w:tabs>
        <w:ind w:left="4061" w:hanging="420"/>
      </w:pPr>
    </w:lvl>
  </w:abstractNum>
  <w:abstractNum w:abstractNumId="14">
    <w:nsid w:val="667E4ED1"/>
    <w:multiLevelType w:val="hybridMultilevel"/>
    <w:tmpl w:val="2828FDE2"/>
    <w:lvl w:ilvl="0" w:tplc="9CEA516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5">
    <w:nsid w:val="687A5AF6"/>
    <w:multiLevelType w:val="hybridMultilevel"/>
    <w:tmpl w:val="842AA7C4"/>
    <w:lvl w:ilvl="0" w:tplc="9418E1D6">
      <w:start w:val="1"/>
      <w:numFmt w:val="bullet"/>
      <w:lvlText w:val="—"/>
      <w:lvlJc w:val="left"/>
      <w:pPr>
        <w:ind w:left="108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6">
    <w:nsid w:val="73B11B46"/>
    <w:multiLevelType w:val="hybridMultilevel"/>
    <w:tmpl w:val="2DE4E35C"/>
    <w:lvl w:ilvl="0" w:tplc="C9CAD5B6">
      <w:start w:val="1"/>
      <w:numFmt w:val="japaneseCounting"/>
      <w:lvlText w:val="%1、"/>
      <w:lvlJc w:val="left"/>
      <w:pPr>
        <w:tabs>
          <w:tab w:val="num" w:pos="2565"/>
        </w:tabs>
        <w:ind w:left="2565" w:hanging="1605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9697A17"/>
    <w:multiLevelType w:val="hybridMultilevel"/>
    <w:tmpl w:val="CFE4F1EA"/>
    <w:lvl w:ilvl="0" w:tplc="FA6000F4">
      <w:start w:val="1"/>
      <w:numFmt w:val="japaneseCounting"/>
      <w:lvlText w:val="%1、"/>
      <w:lvlJc w:val="left"/>
      <w:pPr>
        <w:tabs>
          <w:tab w:val="num" w:pos="1001"/>
        </w:tabs>
        <w:ind w:left="1001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E740E46"/>
    <w:multiLevelType w:val="hybridMultilevel"/>
    <w:tmpl w:val="20CEDD84"/>
    <w:lvl w:ilvl="0" w:tplc="7F4285B6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8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4"/>
  </w:num>
  <w:num w:numId="5">
    <w:abstractNumId w:val="14"/>
  </w:num>
  <w:num w:numId="6">
    <w:abstractNumId w:val="2"/>
  </w:num>
  <w:num w:numId="7">
    <w:abstractNumId w:val="1"/>
  </w:num>
  <w:num w:numId="8">
    <w:abstractNumId w:val="0"/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7"/>
  </w:num>
  <w:num w:numId="12">
    <w:abstractNumId w:val="9"/>
  </w:num>
  <w:num w:numId="13">
    <w:abstractNumId w:val="3"/>
  </w:num>
  <w:num w:numId="14">
    <w:abstractNumId w:val="15"/>
  </w:num>
  <w:num w:numId="15">
    <w:abstractNumId w:val="11"/>
  </w:num>
  <w:num w:numId="16">
    <w:abstractNumId w:val="5"/>
  </w:num>
  <w:num w:numId="17">
    <w:abstractNumId w:val="10"/>
  </w:num>
  <w:num w:numId="18">
    <w:abstractNumId w:val="8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4B0"/>
    <w:rsid w:val="00196DB8"/>
    <w:rsid w:val="003B4C49"/>
    <w:rsid w:val="006B7C0B"/>
    <w:rsid w:val="007F2AB6"/>
    <w:rsid w:val="00DC78B6"/>
    <w:rsid w:val="00EB02D1"/>
    <w:rsid w:val="00F86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4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7F2AB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Char">
    <w:name w:val="标题 1 Char"/>
    <w:basedOn w:val="a0"/>
    <w:link w:val="1"/>
    <w:rsid w:val="007F2AB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footer"/>
    <w:basedOn w:val="a"/>
    <w:link w:val="Char"/>
    <w:rsid w:val="007F2A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7F2AB6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7F2AB6"/>
  </w:style>
  <w:style w:type="paragraph" w:styleId="a5">
    <w:name w:val="Balloon Text"/>
    <w:basedOn w:val="a"/>
    <w:link w:val="Char0"/>
    <w:semiHidden/>
    <w:rsid w:val="007F2AB6"/>
    <w:rPr>
      <w:sz w:val="18"/>
      <w:szCs w:val="18"/>
    </w:rPr>
  </w:style>
  <w:style w:type="character" w:customStyle="1" w:styleId="Char0">
    <w:name w:val="批注框文本 Char"/>
    <w:basedOn w:val="a0"/>
    <w:link w:val="a5"/>
    <w:semiHidden/>
    <w:rsid w:val="007F2AB6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1"/>
    <w:rsid w:val="007F2AB6"/>
    <w:pPr>
      <w:ind w:leftChars="2500" w:left="100"/>
    </w:pPr>
  </w:style>
  <w:style w:type="character" w:customStyle="1" w:styleId="Char1">
    <w:name w:val="日期 Char"/>
    <w:basedOn w:val="a0"/>
    <w:link w:val="a6"/>
    <w:rsid w:val="007F2AB6"/>
    <w:rPr>
      <w:rFonts w:ascii="Times New Roman" w:eastAsia="宋体" w:hAnsi="Times New Roman" w:cs="Times New Roman"/>
      <w:szCs w:val="24"/>
    </w:rPr>
  </w:style>
  <w:style w:type="table" w:styleId="a7">
    <w:name w:val="Table Grid"/>
    <w:basedOn w:val="a1"/>
    <w:rsid w:val="007F2A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Char2"/>
    <w:rsid w:val="007F2A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rsid w:val="007F2AB6"/>
    <w:rPr>
      <w:rFonts w:ascii="Times New Roman" w:eastAsia="宋体" w:hAnsi="Times New Roman" w:cs="Times New Roman"/>
      <w:sz w:val="18"/>
      <w:szCs w:val="18"/>
    </w:rPr>
  </w:style>
  <w:style w:type="paragraph" w:styleId="a9">
    <w:name w:val="Plain Text"/>
    <w:basedOn w:val="a"/>
    <w:link w:val="Char3"/>
    <w:rsid w:val="007F2AB6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9"/>
    <w:rsid w:val="007F2AB6"/>
    <w:rPr>
      <w:rFonts w:ascii="宋体" w:eastAsia="宋体" w:hAnsi="Courier New" w:cs="Courier New"/>
      <w:szCs w:val="21"/>
    </w:rPr>
  </w:style>
  <w:style w:type="paragraph" w:styleId="aa">
    <w:name w:val="Body Text Indent"/>
    <w:basedOn w:val="a"/>
    <w:link w:val="Char4"/>
    <w:rsid w:val="007F2AB6"/>
    <w:pPr>
      <w:spacing w:line="560" w:lineRule="exact"/>
      <w:ind w:firstLine="600"/>
    </w:pPr>
    <w:rPr>
      <w:rFonts w:ascii="仿宋_GB2312" w:eastAsia="仿宋_GB2312"/>
      <w:sz w:val="32"/>
    </w:rPr>
  </w:style>
  <w:style w:type="character" w:customStyle="1" w:styleId="Char4">
    <w:name w:val="正文文本缩进 Char"/>
    <w:basedOn w:val="a0"/>
    <w:link w:val="aa"/>
    <w:rsid w:val="007F2AB6"/>
    <w:rPr>
      <w:rFonts w:ascii="仿宋_GB2312" w:eastAsia="仿宋_GB2312" w:hAnsi="Times New Roman" w:cs="Times New Roman"/>
      <w:sz w:val="32"/>
      <w:szCs w:val="24"/>
    </w:rPr>
  </w:style>
  <w:style w:type="character" w:styleId="ab">
    <w:name w:val="Hyperlink"/>
    <w:basedOn w:val="a0"/>
    <w:rsid w:val="007F2AB6"/>
    <w:rPr>
      <w:color w:val="0000FF"/>
      <w:u w:val="single"/>
    </w:rPr>
  </w:style>
  <w:style w:type="paragraph" w:customStyle="1" w:styleId="ac">
    <w:name w:val="表格普通"/>
    <w:basedOn w:val="a"/>
    <w:rsid w:val="007F2AB6"/>
    <w:pPr>
      <w:spacing w:line="360" w:lineRule="auto"/>
    </w:pPr>
  </w:style>
  <w:style w:type="paragraph" w:styleId="ad">
    <w:name w:val="Body Text"/>
    <w:basedOn w:val="a"/>
    <w:link w:val="Char5"/>
    <w:rsid w:val="007F2AB6"/>
    <w:pPr>
      <w:spacing w:after="120"/>
    </w:pPr>
  </w:style>
  <w:style w:type="character" w:customStyle="1" w:styleId="Char5">
    <w:name w:val="正文文本 Char"/>
    <w:basedOn w:val="a0"/>
    <w:link w:val="ad"/>
    <w:rsid w:val="007F2AB6"/>
    <w:rPr>
      <w:rFonts w:ascii="Times New Roman" w:eastAsia="宋体" w:hAnsi="Times New Roman" w:cs="Times New Roman"/>
      <w:szCs w:val="24"/>
    </w:rPr>
  </w:style>
  <w:style w:type="paragraph" w:customStyle="1" w:styleId="p0">
    <w:name w:val="p0"/>
    <w:basedOn w:val="a"/>
    <w:rsid w:val="007F2AB6"/>
    <w:pPr>
      <w:widowControl/>
    </w:pPr>
    <w:rPr>
      <w:kern w:val="0"/>
      <w:szCs w:val="21"/>
    </w:rPr>
  </w:style>
  <w:style w:type="character" w:customStyle="1" w:styleId="CharChar3">
    <w:name w:val=" Char Char3"/>
    <w:basedOn w:val="a0"/>
    <w:rsid w:val="007F2AB6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2">
    <w:name w:val="Body Text 2"/>
    <w:basedOn w:val="a"/>
    <w:link w:val="2Char"/>
    <w:rsid w:val="007F2AB6"/>
    <w:pPr>
      <w:spacing w:after="120" w:line="480" w:lineRule="auto"/>
    </w:pPr>
  </w:style>
  <w:style w:type="character" w:customStyle="1" w:styleId="2Char">
    <w:name w:val="正文文本 2 Char"/>
    <w:basedOn w:val="a0"/>
    <w:link w:val="2"/>
    <w:rsid w:val="007F2AB6"/>
    <w:rPr>
      <w:rFonts w:ascii="Times New Roman" w:eastAsia="宋体" w:hAnsi="Times New Roman" w:cs="Times New Roman"/>
      <w:szCs w:val="24"/>
    </w:rPr>
  </w:style>
  <w:style w:type="paragraph" w:customStyle="1" w:styleId="p20">
    <w:name w:val="p20"/>
    <w:basedOn w:val="a"/>
    <w:rsid w:val="007F2A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6">
    <w:name w:val="16"/>
    <w:basedOn w:val="a0"/>
    <w:rsid w:val="007F2AB6"/>
  </w:style>
  <w:style w:type="character" w:customStyle="1" w:styleId="apple-converted-space">
    <w:name w:val="apple-converted-space"/>
    <w:basedOn w:val="a0"/>
    <w:rsid w:val="007F2AB6"/>
  </w:style>
  <w:style w:type="character" w:styleId="ae">
    <w:name w:val="Strong"/>
    <w:basedOn w:val="a0"/>
    <w:qFormat/>
    <w:rsid w:val="007F2AB6"/>
    <w:rPr>
      <w:b/>
      <w:bCs/>
    </w:rPr>
  </w:style>
  <w:style w:type="paragraph" w:customStyle="1" w:styleId="p19">
    <w:name w:val="p19"/>
    <w:basedOn w:val="a"/>
    <w:rsid w:val="007F2A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18">
    <w:name w:val="p18"/>
    <w:basedOn w:val="a"/>
    <w:rsid w:val="007F2A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NoSpacing">
    <w:name w:val="No Spacing"/>
    <w:rsid w:val="007F2AB6"/>
    <w:pPr>
      <w:widowControl w:val="0"/>
      <w:jc w:val="both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4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7F2AB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Char">
    <w:name w:val="标题 1 Char"/>
    <w:basedOn w:val="a0"/>
    <w:link w:val="1"/>
    <w:rsid w:val="007F2AB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footer"/>
    <w:basedOn w:val="a"/>
    <w:link w:val="Char"/>
    <w:rsid w:val="007F2A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7F2AB6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7F2AB6"/>
  </w:style>
  <w:style w:type="paragraph" w:styleId="a5">
    <w:name w:val="Balloon Text"/>
    <w:basedOn w:val="a"/>
    <w:link w:val="Char0"/>
    <w:semiHidden/>
    <w:rsid w:val="007F2AB6"/>
    <w:rPr>
      <w:sz w:val="18"/>
      <w:szCs w:val="18"/>
    </w:rPr>
  </w:style>
  <w:style w:type="character" w:customStyle="1" w:styleId="Char0">
    <w:name w:val="批注框文本 Char"/>
    <w:basedOn w:val="a0"/>
    <w:link w:val="a5"/>
    <w:semiHidden/>
    <w:rsid w:val="007F2AB6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1"/>
    <w:rsid w:val="007F2AB6"/>
    <w:pPr>
      <w:ind w:leftChars="2500" w:left="100"/>
    </w:pPr>
  </w:style>
  <w:style w:type="character" w:customStyle="1" w:styleId="Char1">
    <w:name w:val="日期 Char"/>
    <w:basedOn w:val="a0"/>
    <w:link w:val="a6"/>
    <w:rsid w:val="007F2AB6"/>
    <w:rPr>
      <w:rFonts w:ascii="Times New Roman" w:eastAsia="宋体" w:hAnsi="Times New Roman" w:cs="Times New Roman"/>
      <w:szCs w:val="24"/>
    </w:rPr>
  </w:style>
  <w:style w:type="table" w:styleId="a7">
    <w:name w:val="Table Grid"/>
    <w:basedOn w:val="a1"/>
    <w:rsid w:val="007F2A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Char2"/>
    <w:rsid w:val="007F2A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rsid w:val="007F2AB6"/>
    <w:rPr>
      <w:rFonts w:ascii="Times New Roman" w:eastAsia="宋体" w:hAnsi="Times New Roman" w:cs="Times New Roman"/>
      <w:sz w:val="18"/>
      <w:szCs w:val="18"/>
    </w:rPr>
  </w:style>
  <w:style w:type="paragraph" w:styleId="a9">
    <w:name w:val="Plain Text"/>
    <w:basedOn w:val="a"/>
    <w:link w:val="Char3"/>
    <w:rsid w:val="007F2AB6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9"/>
    <w:rsid w:val="007F2AB6"/>
    <w:rPr>
      <w:rFonts w:ascii="宋体" w:eastAsia="宋体" w:hAnsi="Courier New" w:cs="Courier New"/>
      <w:szCs w:val="21"/>
    </w:rPr>
  </w:style>
  <w:style w:type="paragraph" w:styleId="aa">
    <w:name w:val="Body Text Indent"/>
    <w:basedOn w:val="a"/>
    <w:link w:val="Char4"/>
    <w:rsid w:val="007F2AB6"/>
    <w:pPr>
      <w:spacing w:line="560" w:lineRule="exact"/>
      <w:ind w:firstLine="600"/>
    </w:pPr>
    <w:rPr>
      <w:rFonts w:ascii="仿宋_GB2312" w:eastAsia="仿宋_GB2312"/>
      <w:sz w:val="32"/>
    </w:rPr>
  </w:style>
  <w:style w:type="character" w:customStyle="1" w:styleId="Char4">
    <w:name w:val="正文文本缩进 Char"/>
    <w:basedOn w:val="a0"/>
    <w:link w:val="aa"/>
    <w:rsid w:val="007F2AB6"/>
    <w:rPr>
      <w:rFonts w:ascii="仿宋_GB2312" w:eastAsia="仿宋_GB2312" w:hAnsi="Times New Roman" w:cs="Times New Roman"/>
      <w:sz w:val="32"/>
      <w:szCs w:val="24"/>
    </w:rPr>
  </w:style>
  <w:style w:type="character" w:styleId="ab">
    <w:name w:val="Hyperlink"/>
    <w:basedOn w:val="a0"/>
    <w:rsid w:val="007F2AB6"/>
    <w:rPr>
      <w:color w:val="0000FF"/>
      <w:u w:val="single"/>
    </w:rPr>
  </w:style>
  <w:style w:type="paragraph" w:customStyle="1" w:styleId="ac">
    <w:name w:val="表格普通"/>
    <w:basedOn w:val="a"/>
    <w:rsid w:val="007F2AB6"/>
    <w:pPr>
      <w:spacing w:line="360" w:lineRule="auto"/>
    </w:pPr>
  </w:style>
  <w:style w:type="paragraph" w:styleId="ad">
    <w:name w:val="Body Text"/>
    <w:basedOn w:val="a"/>
    <w:link w:val="Char5"/>
    <w:rsid w:val="007F2AB6"/>
    <w:pPr>
      <w:spacing w:after="120"/>
    </w:pPr>
  </w:style>
  <w:style w:type="character" w:customStyle="1" w:styleId="Char5">
    <w:name w:val="正文文本 Char"/>
    <w:basedOn w:val="a0"/>
    <w:link w:val="ad"/>
    <w:rsid w:val="007F2AB6"/>
    <w:rPr>
      <w:rFonts w:ascii="Times New Roman" w:eastAsia="宋体" w:hAnsi="Times New Roman" w:cs="Times New Roman"/>
      <w:szCs w:val="24"/>
    </w:rPr>
  </w:style>
  <w:style w:type="paragraph" w:customStyle="1" w:styleId="p0">
    <w:name w:val="p0"/>
    <w:basedOn w:val="a"/>
    <w:rsid w:val="007F2AB6"/>
    <w:pPr>
      <w:widowControl/>
    </w:pPr>
    <w:rPr>
      <w:kern w:val="0"/>
      <w:szCs w:val="21"/>
    </w:rPr>
  </w:style>
  <w:style w:type="character" w:customStyle="1" w:styleId="CharChar3">
    <w:name w:val=" Char Char3"/>
    <w:basedOn w:val="a0"/>
    <w:rsid w:val="007F2AB6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2">
    <w:name w:val="Body Text 2"/>
    <w:basedOn w:val="a"/>
    <w:link w:val="2Char"/>
    <w:rsid w:val="007F2AB6"/>
    <w:pPr>
      <w:spacing w:after="120" w:line="480" w:lineRule="auto"/>
    </w:pPr>
  </w:style>
  <w:style w:type="character" w:customStyle="1" w:styleId="2Char">
    <w:name w:val="正文文本 2 Char"/>
    <w:basedOn w:val="a0"/>
    <w:link w:val="2"/>
    <w:rsid w:val="007F2AB6"/>
    <w:rPr>
      <w:rFonts w:ascii="Times New Roman" w:eastAsia="宋体" w:hAnsi="Times New Roman" w:cs="Times New Roman"/>
      <w:szCs w:val="24"/>
    </w:rPr>
  </w:style>
  <w:style w:type="paragraph" w:customStyle="1" w:styleId="p20">
    <w:name w:val="p20"/>
    <w:basedOn w:val="a"/>
    <w:rsid w:val="007F2A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6">
    <w:name w:val="16"/>
    <w:basedOn w:val="a0"/>
    <w:rsid w:val="007F2AB6"/>
  </w:style>
  <w:style w:type="character" w:customStyle="1" w:styleId="apple-converted-space">
    <w:name w:val="apple-converted-space"/>
    <w:basedOn w:val="a0"/>
    <w:rsid w:val="007F2AB6"/>
  </w:style>
  <w:style w:type="character" w:styleId="ae">
    <w:name w:val="Strong"/>
    <w:basedOn w:val="a0"/>
    <w:qFormat/>
    <w:rsid w:val="007F2AB6"/>
    <w:rPr>
      <w:b/>
      <w:bCs/>
    </w:rPr>
  </w:style>
  <w:style w:type="paragraph" w:customStyle="1" w:styleId="p19">
    <w:name w:val="p19"/>
    <w:basedOn w:val="a"/>
    <w:rsid w:val="007F2A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18">
    <w:name w:val="p18"/>
    <w:basedOn w:val="a"/>
    <w:rsid w:val="007F2A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NoSpacing">
    <w:name w:val="No Spacing"/>
    <w:rsid w:val="007F2AB6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4</Pages>
  <Words>253</Words>
  <Characters>1447</Characters>
  <Application>Microsoft Office Word</Application>
  <DocSecurity>0</DocSecurity>
  <Lines>12</Lines>
  <Paragraphs>3</Paragraphs>
  <ScaleCrop>false</ScaleCrop>
  <Company> </Company>
  <LinksUpToDate>false</LinksUpToDate>
  <CharactersWithSpaces>1697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张南</dc:creator>
  <cp:lastModifiedBy>张南</cp:lastModifiedBy>
  <cp:revision>4</cp:revision>
  <dcterms:created xsi:type="dcterms:W3CDTF">2015-04-13T03:38:00Z</dcterms:created>
  <dcterms:modified xsi:type="dcterms:W3CDTF">2015-04-13T04:15:00Z</dcterms:modified>
</cp:coreProperties>
</file>