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12C1" w:rsidRPr="00D112C1" w:rsidRDefault="00D112C1" w:rsidP="00D112C1">
      <w:pPr>
        <w:widowControl/>
        <w:shd w:val="clear" w:color="auto" w:fill="FCFCFC"/>
        <w:wordWrap w:val="0"/>
        <w:spacing w:line="330" w:lineRule="atLeast"/>
        <w:jc w:val="left"/>
        <w:rPr>
          <w:rFonts w:ascii="宋体" w:eastAsia="宋体" w:hAnsi="宋体" w:cs="宋体"/>
          <w:color w:val="292929"/>
          <w:kern w:val="0"/>
          <w:szCs w:val="21"/>
        </w:rPr>
      </w:pPr>
      <w:r w:rsidRPr="00D112C1">
        <w:rPr>
          <w:rFonts w:ascii="宋体" w:eastAsia="宋体" w:hAnsi="宋体" w:cs="宋体" w:hint="eastAsia"/>
          <w:b/>
          <w:bCs/>
          <w:color w:val="292929"/>
          <w:kern w:val="0"/>
          <w:sz w:val="32"/>
        </w:rPr>
        <w:t>附件1</w:t>
      </w:r>
    </w:p>
    <w:p w:rsidR="00D112C1" w:rsidRPr="00D112C1" w:rsidRDefault="00D112C1" w:rsidP="00D112C1">
      <w:pPr>
        <w:widowControl/>
        <w:shd w:val="clear" w:color="auto" w:fill="FCFCFC"/>
        <w:wordWrap w:val="0"/>
        <w:spacing w:line="330" w:lineRule="atLeast"/>
        <w:jc w:val="center"/>
        <w:rPr>
          <w:rFonts w:ascii="宋体" w:eastAsia="宋体" w:hAnsi="宋体" w:cs="宋体" w:hint="eastAsia"/>
          <w:color w:val="292929"/>
          <w:kern w:val="0"/>
          <w:szCs w:val="21"/>
        </w:rPr>
      </w:pPr>
      <w:r w:rsidRPr="00D112C1">
        <w:rPr>
          <w:rFonts w:ascii="宋体" w:eastAsia="宋体" w:hAnsi="宋体" w:cs="宋体" w:hint="eastAsia"/>
          <w:b/>
          <w:bCs/>
          <w:color w:val="292929"/>
          <w:kern w:val="0"/>
          <w:sz w:val="44"/>
        </w:rPr>
        <w:t>一级建造师执业资格考试报名条件</w:t>
      </w:r>
    </w:p>
    <w:p w:rsidR="00D112C1" w:rsidRPr="00D112C1" w:rsidRDefault="00D112C1" w:rsidP="00D112C1">
      <w:pPr>
        <w:widowControl/>
        <w:shd w:val="clear" w:color="auto" w:fill="FCFCFC"/>
        <w:wordWrap w:val="0"/>
        <w:spacing w:line="330" w:lineRule="atLeast"/>
        <w:jc w:val="center"/>
        <w:rPr>
          <w:rFonts w:ascii="宋体" w:eastAsia="宋体" w:hAnsi="宋体" w:cs="宋体" w:hint="eastAsia"/>
          <w:color w:val="292929"/>
          <w:kern w:val="0"/>
          <w:szCs w:val="21"/>
        </w:rPr>
      </w:pPr>
      <w:r w:rsidRPr="00D112C1">
        <w:rPr>
          <w:rFonts w:ascii="宋体" w:eastAsia="宋体" w:hAnsi="宋体" w:cs="宋体" w:hint="eastAsia"/>
          <w:b/>
          <w:bCs/>
          <w:color w:val="292929"/>
          <w:kern w:val="0"/>
          <w:sz w:val="32"/>
        </w:rPr>
        <w:t>摘自《建造师执业资格制度暂行规定》</w:t>
      </w:r>
    </w:p>
    <w:p w:rsidR="00D112C1" w:rsidRPr="00D112C1" w:rsidRDefault="00D112C1" w:rsidP="00D112C1">
      <w:pPr>
        <w:widowControl/>
        <w:shd w:val="clear" w:color="auto" w:fill="FCFCFC"/>
        <w:wordWrap w:val="0"/>
        <w:spacing w:line="330" w:lineRule="atLeast"/>
        <w:jc w:val="center"/>
        <w:rPr>
          <w:rFonts w:ascii="宋体" w:eastAsia="宋体" w:hAnsi="宋体" w:cs="宋体" w:hint="eastAsia"/>
          <w:color w:val="292929"/>
          <w:kern w:val="0"/>
          <w:szCs w:val="21"/>
        </w:rPr>
      </w:pPr>
      <w:r w:rsidRPr="00D112C1">
        <w:rPr>
          <w:rFonts w:ascii="宋体" w:eastAsia="宋体" w:hAnsi="宋体" w:cs="宋体" w:hint="eastAsia"/>
          <w:color w:val="292929"/>
          <w:kern w:val="0"/>
          <w:sz w:val="32"/>
          <w:szCs w:val="32"/>
        </w:rPr>
        <w:t>（人发〔2002〕111号）</w:t>
      </w:r>
    </w:p>
    <w:p w:rsidR="00D112C1" w:rsidRPr="00D112C1" w:rsidRDefault="00D112C1" w:rsidP="00D112C1">
      <w:pPr>
        <w:widowControl/>
        <w:shd w:val="clear" w:color="auto" w:fill="FCFCFC"/>
        <w:wordWrap w:val="0"/>
        <w:spacing w:line="330" w:lineRule="atLeast"/>
        <w:ind w:hanging="1080"/>
        <w:jc w:val="left"/>
        <w:rPr>
          <w:rFonts w:ascii="宋体" w:eastAsia="宋体" w:hAnsi="宋体" w:cs="宋体" w:hint="eastAsia"/>
          <w:color w:val="292929"/>
          <w:kern w:val="0"/>
          <w:szCs w:val="21"/>
        </w:rPr>
      </w:pPr>
      <w:r w:rsidRPr="00D112C1">
        <w:rPr>
          <w:rFonts w:ascii="宋体" w:eastAsia="宋体" w:hAnsi="宋体" w:cs="宋体" w:hint="eastAsia"/>
          <w:b/>
          <w:bCs/>
          <w:color w:val="292929"/>
          <w:kern w:val="0"/>
          <w:sz w:val="32"/>
        </w:rPr>
        <w:t>第十条</w:t>
      </w:r>
      <w:r w:rsidRPr="00D112C1">
        <w:rPr>
          <w:rFonts w:ascii="宋体" w:eastAsia="宋体" w:hAnsi="宋体" w:cs="宋体" w:hint="eastAsia"/>
          <w:b/>
          <w:bCs/>
          <w:color w:val="292929"/>
          <w:kern w:val="0"/>
        </w:rPr>
        <w:t>   </w:t>
      </w:r>
      <w:r w:rsidRPr="00D112C1">
        <w:rPr>
          <w:rFonts w:ascii="宋体" w:eastAsia="宋体" w:hAnsi="宋体" w:cs="宋体" w:hint="eastAsia"/>
          <w:color w:val="292929"/>
          <w:kern w:val="0"/>
          <w:sz w:val="32"/>
          <w:szCs w:val="32"/>
        </w:rPr>
        <w:t> 凡遵守国家法律、法规，具备下列条件之一者，</w:t>
      </w:r>
    </w:p>
    <w:p w:rsidR="00D112C1" w:rsidRPr="00D112C1" w:rsidRDefault="00D112C1" w:rsidP="00D112C1">
      <w:pPr>
        <w:widowControl/>
        <w:shd w:val="clear" w:color="auto" w:fill="FCFCFC"/>
        <w:wordWrap w:val="0"/>
        <w:spacing w:line="330" w:lineRule="atLeast"/>
        <w:jc w:val="left"/>
        <w:rPr>
          <w:rFonts w:ascii="宋体" w:eastAsia="宋体" w:hAnsi="宋体" w:cs="宋体" w:hint="eastAsia"/>
          <w:color w:val="292929"/>
          <w:kern w:val="0"/>
          <w:szCs w:val="21"/>
        </w:rPr>
      </w:pPr>
      <w:r w:rsidRPr="00D112C1">
        <w:rPr>
          <w:rFonts w:ascii="宋体" w:eastAsia="宋体" w:hAnsi="宋体" w:cs="宋体" w:hint="eastAsia"/>
          <w:color w:val="292929"/>
          <w:kern w:val="0"/>
          <w:sz w:val="32"/>
          <w:szCs w:val="32"/>
        </w:rPr>
        <w:t>可以申请参加一级建造师执业资格考试：</w:t>
      </w:r>
    </w:p>
    <w:p w:rsidR="00D112C1" w:rsidRPr="00D112C1" w:rsidRDefault="00D112C1" w:rsidP="00D112C1">
      <w:pPr>
        <w:widowControl/>
        <w:shd w:val="clear" w:color="auto" w:fill="FCFCFC"/>
        <w:wordWrap w:val="0"/>
        <w:spacing w:line="330" w:lineRule="atLeast"/>
        <w:ind w:firstLine="600"/>
        <w:jc w:val="left"/>
        <w:rPr>
          <w:rFonts w:ascii="宋体" w:eastAsia="宋体" w:hAnsi="宋体" w:cs="宋体" w:hint="eastAsia"/>
          <w:color w:val="292929"/>
          <w:kern w:val="0"/>
          <w:szCs w:val="21"/>
        </w:rPr>
      </w:pPr>
      <w:r w:rsidRPr="00D112C1">
        <w:rPr>
          <w:rFonts w:ascii="宋体" w:eastAsia="宋体" w:hAnsi="宋体" w:cs="宋体" w:hint="eastAsia"/>
          <w:color w:val="292929"/>
          <w:kern w:val="0"/>
          <w:sz w:val="32"/>
          <w:szCs w:val="32"/>
        </w:rPr>
        <w:t>（一） 取得工程类或工程经济类大学专科学历，工作满6年，其中从事建设工程项目施工管理工作满4年。</w:t>
      </w:r>
    </w:p>
    <w:p w:rsidR="00D112C1" w:rsidRPr="00D112C1" w:rsidRDefault="00D112C1" w:rsidP="00D112C1">
      <w:pPr>
        <w:widowControl/>
        <w:shd w:val="clear" w:color="auto" w:fill="FCFCFC"/>
        <w:wordWrap w:val="0"/>
        <w:spacing w:line="330" w:lineRule="atLeast"/>
        <w:ind w:firstLine="600"/>
        <w:jc w:val="left"/>
        <w:rPr>
          <w:rFonts w:ascii="宋体" w:eastAsia="宋体" w:hAnsi="宋体" w:cs="宋体" w:hint="eastAsia"/>
          <w:color w:val="292929"/>
          <w:kern w:val="0"/>
          <w:szCs w:val="21"/>
        </w:rPr>
      </w:pPr>
      <w:r w:rsidRPr="00D112C1">
        <w:rPr>
          <w:rFonts w:ascii="宋体" w:eastAsia="宋体" w:hAnsi="宋体" w:cs="宋体" w:hint="eastAsia"/>
          <w:color w:val="292929"/>
          <w:kern w:val="0"/>
          <w:sz w:val="32"/>
          <w:szCs w:val="32"/>
        </w:rPr>
        <w:t>（二） 取得工程类或工程经济类大学本科学历，工作满4年，其中从事建设工程项目施工管理工作满3年。</w:t>
      </w:r>
    </w:p>
    <w:p w:rsidR="00D112C1" w:rsidRPr="00D112C1" w:rsidRDefault="00D112C1" w:rsidP="00D112C1">
      <w:pPr>
        <w:widowControl/>
        <w:shd w:val="clear" w:color="auto" w:fill="FCFCFC"/>
        <w:wordWrap w:val="0"/>
        <w:spacing w:line="330" w:lineRule="atLeast"/>
        <w:ind w:firstLine="600"/>
        <w:jc w:val="left"/>
        <w:rPr>
          <w:rFonts w:ascii="宋体" w:eastAsia="宋体" w:hAnsi="宋体" w:cs="宋体" w:hint="eastAsia"/>
          <w:color w:val="292929"/>
          <w:kern w:val="0"/>
          <w:szCs w:val="21"/>
        </w:rPr>
      </w:pPr>
      <w:r w:rsidRPr="00D112C1">
        <w:rPr>
          <w:rFonts w:ascii="宋体" w:eastAsia="宋体" w:hAnsi="宋体" w:cs="宋体" w:hint="eastAsia"/>
          <w:color w:val="292929"/>
          <w:kern w:val="0"/>
          <w:sz w:val="32"/>
          <w:szCs w:val="32"/>
        </w:rPr>
        <w:t>（三） 取得工程类或工程经济类双学士学位或研究生班毕业，工作满3年，其中从事建设工程项目施工管理工作满2年。</w:t>
      </w:r>
    </w:p>
    <w:p w:rsidR="00D112C1" w:rsidRPr="00D112C1" w:rsidRDefault="00D112C1" w:rsidP="00D112C1">
      <w:pPr>
        <w:widowControl/>
        <w:shd w:val="clear" w:color="auto" w:fill="FCFCFC"/>
        <w:wordWrap w:val="0"/>
        <w:spacing w:line="330" w:lineRule="atLeast"/>
        <w:ind w:firstLine="600"/>
        <w:jc w:val="left"/>
        <w:rPr>
          <w:rFonts w:ascii="宋体" w:eastAsia="宋体" w:hAnsi="宋体" w:cs="宋体" w:hint="eastAsia"/>
          <w:color w:val="292929"/>
          <w:kern w:val="0"/>
          <w:szCs w:val="21"/>
        </w:rPr>
      </w:pPr>
      <w:r w:rsidRPr="00D112C1">
        <w:rPr>
          <w:rFonts w:ascii="宋体" w:eastAsia="宋体" w:hAnsi="宋体" w:cs="宋体" w:hint="eastAsia"/>
          <w:color w:val="292929"/>
          <w:kern w:val="0"/>
          <w:sz w:val="32"/>
          <w:szCs w:val="32"/>
        </w:rPr>
        <w:t>（四） 取得工程类或工程经济类硕士学位，工作满2年，其中从事建设工程项目施工管理工作满1年。</w:t>
      </w:r>
    </w:p>
    <w:p w:rsidR="00D112C1" w:rsidRPr="00D112C1" w:rsidRDefault="00D112C1" w:rsidP="00D112C1">
      <w:pPr>
        <w:widowControl/>
        <w:shd w:val="clear" w:color="auto" w:fill="FCFCFC"/>
        <w:wordWrap w:val="0"/>
        <w:spacing w:line="330" w:lineRule="atLeast"/>
        <w:ind w:firstLine="600"/>
        <w:jc w:val="left"/>
        <w:rPr>
          <w:rFonts w:ascii="宋体" w:eastAsia="宋体" w:hAnsi="宋体" w:cs="宋体" w:hint="eastAsia"/>
          <w:color w:val="292929"/>
          <w:kern w:val="0"/>
          <w:szCs w:val="21"/>
        </w:rPr>
      </w:pPr>
      <w:r w:rsidRPr="00D112C1">
        <w:rPr>
          <w:rFonts w:ascii="宋体" w:eastAsia="宋体" w:hAnsi="宋体" w:cs="宋体" w:hint="eastAsia"/>
          <w:color w:val="292929"/>
          <w:kern w:val="0"/>
          <w:sz w:val="32"/>
          <w:szCs w:val="32"/>
        </w:rPr>
        <w:t>（五） 取得工程类或工程经济类博士学位，从事建设工程项目施工管理工作满1年。</w:t>
      </w:r>
    </w:p>
    <w:p w:rsidR="00D112C1" w:rsidRPr="00D112C1" w:rsidRDefault="00D112C1" w:rsidP="00D112C1">
      <w:pPr>
        <w:widowControl/>
        <w:shd w:val="clear" w:color="auto" w:fill="FCFCFC"/>
        <w:wordWrap w:val="0"/>
        <w:spacing w:line="330" w:lineRule="atLeast"/>
        <w:jc w:val="left"/>
        <w:rPr>
          <w:rFonts w:ascii="宋体" w:eastAsia="宋体" w:hAnsi="宋体" w:cs="宋体" w:hint="eastAsia"/>
          <w:color w:val="292929"/>
          <w:kern w:val="0"/>
          <w:szCs w:val="21"/>
        </w:rPr>
      </w:pPr>
      <w:r w:rsidRPr="00D112C1">
        <w:rPr>
          <w:rFonts w:ascii="宋体" w:eastAsia="宋体" w:hAnsi="宋体" w:cs="宋体" w:hint="eastAsia"/>
          <w:b/>
          <w:bCs/>
          <w:color w:val="292929"/>
          <w:kern w:val="0"/>
        </w:rPr>
        <w:t> </w:t>
      </w:r>
    </w:p>
    <w:p w:rsidR="00D112C1" w:rsidRPr="00D112C1" w:rsidRDefault="00D112C1" w:rsidP="00D112C1">
      <w:pPr>
        <w:widowControl/>
        <w:shd w:val="clear" w:color="auto" w:fill="FCFCFC"/>
        <w:wordWrap w:val="0"/>
        <w:spacing w:line="330" w:lineRule="atLeast"/>
        <w:jc w:val="center"/>
        <w:rPr>
          <w:rFonts w:ascii="宋体" w:eastAsia="宋体" w:hAnsi="宋体" w:cs="宋体" w:hint="eastAsia"/>
          <w:color w:val="292929"/>
          <w:kern w:val="0"/>
          <w:szCs w:val="21"/>
        </w:rPr>
      </w:pPr>
      <w:r w:rsidRPr="00D112C1">
        <w:rPr>
          <w:rFonts w:ascii="宋体" w:eastAsia="宋体" w:hAnsi="宋体" w:cs="宋体" w:hint="eastAsia"/>
          <w:b/>
          <w:bCs/>
          <w:color w:val="292929"/>
          <w:kern w:val="0"/>
        </w:rPr>
        <w:t> </w:t>
      </w:r>
    </w:p>
    <w:p w:rsidR="00D112C1" w:rsidRPr="00D112C1" w:rsidRDefault="00D112C1" w:rsidP="00D112C1">
      <w:pPr>
        <w:widowControl/>
        <w:shd w:val="clear" w:color="auto" w:fill="FCFCFC"/>
        <w:wordWrap w:val="0"/>
        <w:spacing w:line="330" w:lineRule="atLeast"/>
        <w:jc w:val="center"/>
        <w:rPr>
          <w:rFonts w:ascii="宋体" w:eastAsia="宋体" w:hAnsi="宋体" w:cs="宋体" w:hint="eastAsia"/>
          <w:color w:val="292929"/>
          <w:kern w:val="0"/>
          <w:szCs w:val="21"/>
        </w:rPr>
      </w:pPr>
      <w:r w:rsidRPr="00D112C1">
        <w:rPr>
          <w:rFonts w:ascii="宋体" w:eastAsia="宋体" w:hAnsi="宋体" w:cs="宋体" w:hint="eastAsia"/>
          <w:b/>
          <w:bCs/>
          <w:color w:val="292929"/>
          <w:kern w:val="0"/>
        </w:rPr>
        <w:t> </w:t>
      </w:r>
    </w:p>
    <w:p w:rsidR="00D112C1" w:rsidRPr="00D112C1" w:rsidRDefault="00D112C1" w:rsidP="00D112C1">
      <w:pPr>
        <w:widowControl/>
        <w:shd w:val="clear" w:color="auto" w:fill="FCFCFC"/>
        <w:wordWrap w:val="0"/>
        <w:spacing w:line="330" w:lineRule="atLeast"/>
        <w:jc w:val="center"/>
        <w:rPr>
          <w:rFonts w:ascii="宋体" w:eastAsia="宋体" w:hAnsi="宋体" w:cs="宋体" w:hint="eastAsia"/>
          <w:color w:val="292929"/>
          <w:kern w:val="0"/>
          <w:szCs w:val="21"/>
        </w:rPr>
      </w:pPr>
      <w:r w:rsidRPr="00D112C1">
        <w:rPr>
          <w:rFonts w:ascii="宋体" w:eastAsia="宋体" w:hAnsi="宋体" w:cs="宋体" w:hint="eastAsia"/>
          <w:b/>
          <w:bCs/>
          <w:color w:val="292929"/>
          <w:kern w:val="0"/>
        </w:rPr>
        <w:t> </w:t>
      </w:r>
    </w:p>
    <w:p w:rsidR="00D112C1" w:rsidRPr="00D112C1" w:rsidRDefault="00D112C1" w:rsidP="00D112C1">
      <w:pPr>
        <w:widowControl/>
        <w:shd w:val="clear" w:color="auto" w:fill="FCFCFC"/>
        <w:wordWrap w:val="0"/>
        <w:spacing w:line="330" w:lineRule="atLeast"/>
        <w:jc w:val="center"/>
        <w:rPr>
          <w:rFonts w:ascii="宋体" w:eastAsia="宋体" w:hAnsi="宋体" w:cs="宋体" w:hint="eastAsia"/>
          <w:color w:val="292929"/>
          <w:kern w:val="0"/>
          <w:szCs w:val="21"/>
        </w:rPr>
      </w:pPr>
      <w:r w:rsidRPr="00D112C1">
        <w:rPr>
          <w:rFonts w:ascii="宋体" w:eastAsia="宋体" w:hAnsi="宋体" w:cs="宋体" w:hint="eastAsia"/>
          <w:b/>
          <w:bCs/>
          <w:color w:val="292929"/>
          <w:kern w:val="0"/>
        </w:rPr>
        <w:t> </w:t>
      </w:r>
    </w:p>
    <w:p w:rsidR="00D112C1" w:rsidRPr="00D112C1" w:rsidRDefault="00D112C1" w:rsidP="00D112C1">
      <w:pPr>
        <w:widowControl/>
        <w:shd w:val="clear" w:color="auto" w:fill="FCFCFC"/>
        <w:wordWrap w:val="0"/>
        <w:spacing w:line="330" w:lineRule="atLeast"/>
        <w:jc w:val="left"/>
        <w:rPr>
          <w:rFonts w:ascii="宋体" w:eastAsia="宋体" w:hAnsi="宋体" w:cs="宋体" w:hint="eastAsia"/>
          <w:color w:val="292929"/>
          <w:kern w:val="0"/>
          <w:szCs w:val="21"/>
        </w:rPr>
      </w:pPr>
      <w:r w:rsidRPr="00D112C1">
        <w:rPr>
          <w:rFonts w:ascii="宋体" w:eastAsia="宋体" w:hAnsi="宋体" w:cs="宋体" w:hint="eastAsia"/>
          <w:b/>
          <w:bCs/>
          <w:color w:val="292929"/>
          <w:kern w:val="0"/>
        </w:rPr>
        <w:t> </w:t>
      </w:r>
    </w:p>
    <w:p w:rsidR="00D112C1" w:rsidRPr="00D112C1" w:rsidRDefault="00D112C1" w:rsidP="00D112C1">
      <w:pPr>
        <w:widowControl/>
        <w:shd w:val="clear" w:color="auto" w:fill="FCFCFC"/>
        <w:wordWrap w:val="0"/>
        <w:spacing w:line="330" w:lineRule="atLeast"/>
        <w:jc w:val="center"/>
        <w:rPr>
          <w:rFonts w:ascii="宋体" w:eastAsia="宋体" w:hAnsi="宋体" w:cs="宋体" w:hint="eastAsia"/>
          <w:color w:val="292929"/>
          <w:kern w:val="0"/>
          <w:szCs w:val="21"/>
        </w:rPr>
      </w:pPr>
      <w:r w:rsidRPr="00D112C1">
        <w:rPr>
          <w:rFonts w:ascii="宋体" w:eastAsia="宋体" w:hAnsi="宋体" w:cs="宋体" w:hint="eastAsia"/>
          <w:b/>
          <w:bCs/>
          <w:color w:val="292929"/>
          <w:kern w:val="0"/>
          <w:sz w:val="32"/>
        </w:rPr>
        <w:t>摘自《建造师执业资格考试实施办法》</w:t>
      </w:r>
    </w:p>
    <w:p w:rsidR="00D112C1" w:rsidRPr="00D112C1" w:rsidRDefault="00D112C1" w:rsidP="00D112C1">
      <w:pPr>
        <w:widowControl/>
        <w:shd w:val="clear" w:color="auto" w:fill="FCFCFC"/>
        <w:wordWrap w:val="0"/>
        <w:spacing w:line="330" w:lineRule="atLeast"/>
        <w:ind w:firstLine="600"/>
        <w:jc w:val="center"/>
        <w:rPr>
          <w:rFonts w:ascii="宋体" w:eastAsia="宋体" w:hAnsi="宋体" w:cs="宋体" w:hint="eastAsia"/>
          <w:color w:val="292929"/>
          <w:kern w:val="0"/>
          <w:szCs w:val="21"/>
        </w:rPr>
      </w:pPr>
      <w:r w:rsidRPr="00D112C1">
        <w:rPr>
          <w:rFonts w:ascii="宋体" w:eastAsia="宋体" w:hAnsi="宋体" w:cs="宋体" w:hint="eastAsia"/>
          <w:color w:val="292929"/>
          <w:kern w:val="0"/>
          <w:sz w:val="32"/>
          <w:szCs w:val="32"/>
        </w:rPr>
        <w:t>（国人部发〔2004〕16号）</w:t>
      </w:r>
    </w:p>
    <w:p w:rsidR="00D112C1" w:rsidRPr="00D112C1" w:rsidRDefault="00D112C1" w:rsidP="00D112C1">
      <w:pPr>
        <w:widowControl/>
        <w:shd w:val="clear" w:color="auto" w:fill="FCFCFC"/>
        <w:wordWrap w:val="0"/>
        <w:spacing w:line="330" w:lineRule="atLeast"/>
        <w:ind w:firstLine="600"/>
        <w:jc w:val="left"/>
        <w:rPr>
          <w:rFonts w:ascii="宋体" w:eastAsia="宋体" w:hAnsi="宋体" w:cs="宋体" w:hint="eastAsia"/>
          <w:color w:val="292929"/>
          <w:kern w:val="0"/>
          <w:szCs w:val="21"/>
        </w:rPr>
      </w:pPr>
      <w:r w:rsidRPr="00D112C1">
        <w:rPr>
          <w:rFonts w:ascii="宋体" w:eastAsia="宋体" w:hAnsi="宋体" w:cs="宋体" w:hint="eastAsia"/>
          <w:color w:val="292929"/>
          <w:kern w:val="0"/>
          <w:szCs w:val="21"/>
        </w:rPr>
        <w:lastRenderedPageBreak/>
        <w:t> </w:t>
      </w:r>
    </w:p>
    <w:p w:rsidR="00D112C1" w:rsidRPr="00D112C1" w:rsidRDefault="00D112C1" w:rsidP="00D112C1">
      <w:pPr>
        <w:widowControl/>
        <w:shd w:val="clear" w:color="auto" w:fill="FCFCFC"/>
        <w:wordWrap w:val="0"/>
        <w:spacing w:line="330" w:lineRule="atLeast"/>
        <w:ind w:firstLine="600"/>
        <w:jc w:val="left"/>
        <w:rPr>
          <w:rFonts w:ascii="宋体" w:eastAsia="宋体" w:hAnsi="宋体" w:cs="宋体" w:hint="eastAsia"/>
          <w:color w:val="292929"/>
          <w:kern w:val="0"/>
          <w:szCs w:val="21"/>
        </w:rPr>
      </w:pPr>
      <w:r w:rsidRPr="00D112C1">
        <w:rPr>
          <w:rFonts w:ascii="宋体" w:eastAsia="宋体" w:hAnsi="宋体" w:cs="宋体" w:hint="eastAsia"/>
          <w:b/>
          <w:bCs/>
          <w:color w:val="292929"/>
          <w:kern w:val="0"/>
          <w:sz w:val="32"/>
        </w:rPr>
        <w:t>第七条</w:t>
      </w:r>
      <w:r w:rsidRPr="00D112C1">
        <w:rPr>
          <w:rFonts w:ascii="宋体" w:eastAsia="宋体" w:hAnsi="宋体" w:cs="宋体" w:hint="eastAsia"/>
          <w:color w:val="292929"/>
          <w:kern w:val="0"/>
          <w:sz w:val="32"/>
          <w:szCs w:val="32"/>
        </w:rPr>
        <w:t> 符合《暂行规定》有关报名条件，于2003年12月31日前，取得建设部颁发的《建筑业企业一级项目经理资质证书》，并符合下列条件之一的人员，可免试《建设工程经济》和《建设工程项目管理》2个科目，只参加《建设工程法规及相关知识》和《专业工程管理与实务》2个科目的考试：</w:t>
      </w:r>
    </w:p>
    <w:p w:rsidR="00D112C1" w:rsidRPr="00D112C1" w:rsidRDefault="00D112C1" w:rsidP="00D112C1">
      <w:pPr>
        <w:widowControl/>
        <w:shd w:val="clear" w:color="auto" w:fill="FCFCFC"/>
        <w:wordWrap w:val="0"/>
        <w:spacing w:line="330" w:lineRule="atLeast"/>
        <w:ind w:firstLine="600"/>
        <w:jc w:val="left"/>
        <w:rPr>
          <w:rFonts w:ascii="宋体" w:eastAsia="宋体" w:hAnsi="宋体" w:cs="宋体" w:hint="eastAsia"/>
          <w:color w:val="292929"/>
          <w:kern w:val="0"/>
          <w:szCs w:val="21"/>
        </w:rPr>
      </w:pPr>
      <w:r w:rsidRPr="00D112C1">
        <w:rPr>
          <w:rFonts w:ascii="宋体" w:eastAsia="宋体" w:hAnsi="宋体" w:cs="宋体" w:hint="eastAsia"/>
          <w:color w:val="292929"/>
          <w:kern w:val="0"/>
          <w:sz w:val="32"/>
          <w:szCs w:val="32"/>
        </w:rPr>
        <w:t>（一） 受聘担任工程或工程经济类高级专业技术职务。</w:t>
      </w:r>
    </w:p>
    <w:p w:rsidR="00D112C1" w:rsidRPr="00D112C1" w:rsidRDefault="00D112C1" w:rsidP="00D112C1">
      <w:pPr>
        <w:widowControl/>
        <w:shd w:val="clear" w:color="auto" w:fill="FCFCFC"/>
        <w:wordWrap w:val="0"/>
        <w:spacing w:line="330" w:lineRule="atLeast"/>
        <w:ind w:firstLine="600"/>
        <w:jc w:val="left"/>
        <w:rPr>
          <w:rFonts w:ascii="宋体" w:eastAsia="宋体" w:hAnsi="宋体" w:cs="宋体" w:hint="eastAsia"/>
          <w:color w:val="292929"/>
          <w:kern w:val="0"/>
          <w:szCs w:val="21"/>
        </w:rPr>
      </w:pPr>
      <w:r w:rsidRPr="00D112C1">
        <w:rPr>
          <w:rFonts w:ascii="宋体" w:eastAsia="宋体" w:hAnsi="宋体" w:cs="宋体" w:hint="eastAsia"/>
          <w:color w:val="292929"/>
          <w:kern w:val="0"/>
          <w:sz w:val="32"/>
          <w:szCs w:val="32"/>
        </w:rPr>
        <w:t>（二） 具有工程类或工程经济类大学专科以上学历并从事建设项目施工管理工作满20年。</w:t>
      </w:r>
    </w:p>
    <w:p w:rsidR="00D112C1" w:rsidRPr="00D112C1" w:rsidRDefault="00D112C1" w:rsidP="00D112C1">
      <w:pPr>
        <w:widowControl/>
        <w:shd w:val="clear" w:color="auto" w:fill="FCFCFC"/>
        <w:wordWrap w:val="0"/>
        <w:spacing w:line="330" w:lineRule="atLeast"/>
        <w:ind w:firstLine="600"/>
        <w:jc w:val="left"/>
        <w:rPr>
          <w:rFonts w:ascii="宋体" w:eastAsia="宋体" w:hAnsi="宋体" w:cs="宋体" w:hint="eastAsia"/>
          <w:color w:val="292929"/>
          <w:kern w:val="0"/>
          <w:szCs w:val="21"/>
        </w:rPr>
      </w:pPr>
      <w:r w:rsidRPr="00D112C1">
        <w:rPr>
          <w:rFonts w:ascii="宋体" w:eastAsia="宋体" w:hAnsi="宋体" w:cs="宋体" w:hint="eastAsia"/>
          <w:b/>
          <w:bCs/>
          <w:color w:val="292929"/>
          <w:kern w:val="0"/>
          <w:sz w:val="32"/>
        </w:rPr>
        <w:t>第八条</w:t>
      </w:r>
      <w:r w:rsidRPr="00D112C1">
        <w:rPr>
          <w:rFonts w:ascii="宋体" w:eastAsia="宋体" w:hAnsi="宋体" w:cs="宋体" w:hint="eastAsia"/>
          <w:color w:val="292929"/>
          <w:kern w:val="0"/>
          <w:sz w:val="32"/>
          <w:szCs w:val="32"/>
        </w:rPr>
        <w:t> 已取得一级建造师执业资格证书的人员，也可根据实际工作需要，选择《专业工程管理与实务》科目的相应专业，报名参加考试。考试合格后核发国家统一印制的相应专业合格证明。该证明作为注册时增加执业专业类别的依据。</w:t>
      </w:r>
    </w:p>
    <w:p w:rsidR="00D112C1" w:rsidRPr="00D112C1" w:rsidRDefault="00D112C1" w:rsidP="00D112C1">
      <w:pPr>
        <w:widowControl/>
        <w:shd w:val="clear" w:color="auto" w:fill="FCFCFC"/>
        <w:wordWrap w:val="0"/>
        <w:spacing w:line="330" w:lineRule="atLeast"/>
        <w:jc w:val="left"/>
        <w:rPr>
          <w:rFonts w:ascii="宋体" w:eastAsia="宋体" w:hAnsi="宋体" w:cs="宋体" w:hint="eastAsia"/>
          <w:color w:val="292929"/>
          <w:kern w:val="0"/>
          <w:szCs w:val="21"/>
        </w:rPr>
      </w:pPr>
      <w:r w:rsidRPr="00D112C1">
        <w:rPr>
          <w:rFonts w:ascii="宋体" w:eastAsia="宋体" w:hAnsi="宋体" w:cs="宋体" w:hint="eastAsia"/>
          <w:color w:val="292929"/>
          <w:kern w:val="0"/>
          <w:szCs w:val="21"/>
        </w:rPr>
        <w:t> </w:t>
      </w:r>
    </w:p>
    <w:p w:rsidR="00D112C1" w:rsidRPr="00D112C1" w:rsidRDefault="00D112C1" w:rsidP="00D112C1">
      <w:pPr>
        <w:widowControl/>
        <w:shd w:val="clear" w:color="auto" w:fill="FCFCFC"/>
        <w:wordWrap w:val="0"/>
        <w:spacing w:line="330" w:lineRule="atLeast"/>
        <w:jc w:val="left"/>
        <w:rPr>
          <w:rFonts w:ascii="宋体" w:eastAsia="宋体" w:hAnsi="宋体" w:cs="宋体" w:hint="eastAsia"/>
          <w:color w:val="292929"/>
          <w:kern w:val="0"/>
          <w:szCs w:val="21"/>
        </w:rPr>
      </w:pPr>
      <w:r w:rsidRPr="00D112C1">
        <w:rPr>
          <w:rFonts w:ascii="宋体" w:eastAsia="宋体" w:hAnsi="宋体" w:cs="宋体" w:hint="eastAsia"/>
          <w:color w:val="292929"/>
          <w:kern w:val="0"/>
          <w:szCs w:val="21"/>
        </w:rPr>
        <w:t> </w:t>
      </w:r>
    </w:p>
    <w:p w:rsidR="008F20DC" w:rsidRDefault="00072D64"/>
    <w:sectPr w:rsidR="008F20DC" w:rsidSect="00BD4E9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72D64" w:rsidRDefault="00072D64" w:rsidP="00D112C1">
      <w:r>
        <w:separator/>
      </w:r>
    </w:p>
  </w:endnote>
  <w:endnote w:type="continuationSeparator" w:id="0">
    <w:p w:rsidR="00072D64" w:rsidRDefault="00072D64" w:rsidP="00D112C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72D64" w:rsidRDefault="00072D64" w:rsidP="00D112C1">
      <w:r>
        <w:separator/>
      </w:r>
    </w:p>
  </w:footnote>
  <w:footnote w:type="continuationSeparator" w:id="0">
    <w:p w:rsidR="00072D64" w:rsidRDefault="00072D64" w:rsidP="00D112C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112C1"/>
    <w:rsid w:val="00072D64"/>
    <w:rsid w:val="007A2E0A"/>
    <w:rsid w:val="00BD4E9D"/>
    <w:rsid w:val="00D112C1"/>
    <w:rsid w:val="00F8645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D4E9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112C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112C1"/>
    <w:rPr>
      <w:sz w:val="18"/>
      <w:szCs w:val="18"/>
    </w:rPr>
  </w:style>
  <w:style w:type="paragraph" w:styleId="a4">
    <w:name w:val="footer"/>
    <w:basedOn w:val="a"/>
    <w:link w:val="Char0"/>
    <w:uiPriority w:val="99"/>
    <w:semiHidden/>
    <w:unhideWhenUsed/>
    <w:rsid w:val="00D112C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112C1"/>
    <w:rPr>
      <w:sz w:val="18"/>
      <w:szCs w:val="18"/>
    </w:rPr>
  </w:style>
  <w:style w:type="character" w:styleId="a5">
    <w:name w:val="Strong"/>
    <w:basedOn w:val="a0"/>
    <w:uiPriority w:val="22"/>
    <w:qFormat/>
    <w:rsid w:val="00D112C1"/>
    <w:rPr>
      <w:b/>
      <w:bCs/>
    </w:rPr>
  </w:style>
  <w:style w:type="character" w:customStyle="1" w:styleId="apple-converted-space">
    <w:name w:val="apple-converted-space"/>
    <w:basedOn w:val="a0"/>
    <w:rsid w:val="00D112C1"/>
  </w:style>
</w:styles>
</file>

<file path=word/webSettings.xml><?xml version="1.0" encoding="utf-8"?>
<w:webSettings xmlns:r="http://schemas.openxmlformats.org/officeDocument/2006/relationships" xmlns:w="http://schemas.openxmlformats.org/wordprocessingml/2006/main">
  <w:divs>
    <w:div w:id="937446606">
      <w:bodyDiv w:val="1"/>
      <w:marLeft w:val="0"/>
      <w:marRight w:val="0"/>
      <w:marTop w:val="0"/>
      <w:marBottom w:val="0"/>
      <w:divBdr>
        <w:top w:val="none" w:sz="0" w:space="0" w:color="auto"/>
        <w:left w:val="none" w:sz="0" w:space="0" w:color="auto"/>
        <w:bottom w:val="none" w:sz="0" w:space="0" w:color="auto"/>
        <w:right w:val="none" w:sz="0" w:space="0" w:color="auto"/>
      </w:divBdr>
      <w:divsChild>
        <w:div w:id="1112432254">
          <w:marLeft w:val="0"/>
          <w:marRight w:val="0"/>
          <w:marTop w:val="0"/>
          <w:marBottom w:val="0"/>
          <w:divBdr>
            <w:top w:val="none" w:sz="0" w:space="0" w:color="auto"/>
            <w:left w:val="none" w:sz="0" w:space="0" w:color="auto"/>
            <w:bottom w:val="none" w:sz="0" w:space="0" w:color="auto"/>
            <w:right w:val="none" w:sz="0" w:space="0" w:color="auto"/>
          </w:divBdr>
        </w:div>
        <w:div w:id="998852526">
          <w:marLeft w:val="1682"/>
          <w:marRight w:val="0"/>
          <w:marTop w:val="0"/>
          <w:marBottom w:val="0"/>
          <w:divBdr>
            <w:top w:val="none" w:sz="0" w:space="0" w:color="auto"/>
            <w:left w:val="none" w:sz="0" w:space="0" w:color="auto"/>
            <w:bottom w:val="none" w:sz="0" w:space="0" w:color="auto"/>
            <w:right w:val="none" w:sz="0" w:space="0" w:color="auto"/>
          </w:divBdr>
        </w:div>
        <w:div w:id="236593438">
          <w:marLeft w:val="0"/>
          <w:marRight w:val="0"/>
          <w:marTop w:val="0"/>
          <w:marBottom w:val="0"/>
          <w:divBdr>
            <w:top w:val="none" w:sz="0" w:space="0" w:color="auto"/>
            <w:left w:val="none" w:sz="0" w:space="0" w:color="auto"/>
            <w:bottom w:val="none" w:sz="0" w:space="0" w:color="auto"/>
            <w:right w:val="none" w:sz="0" w:space="0" w:color="auto"/>
          </w:divBdr>
        </w:div>
        <w:div w:id="191962423">
          <w:marLeft w:val="0"/>
          <w:marRight w:val="0"/>
          <w:marTop w:val="0"/>
          <w:marBottom w:val="0"/>
          <w:divBdr>
            <w:top w:val="none" w:sz="0" w:space="0" w:color="auto"/>
            <w:left w:val="none" w:sz="0" w:space="0" w:color="auto"/>
            <w:bottom w:val="none" w:sz="0" w:space="0" w:color="auto"/>
            <w:right w:val="none" w:sz="0" w:space="0" w:color="auto"/>
          </w:divBdr>
        </w:div>
        <w:div w:id="1638299117">
          <w:marLeft w:val="0"/>
          <w:marRight w:val="0"/>
          <w:marTop w:val="0"/>
          <w:marBottom w:val="0"/>
          <w:divBdr>
            <w:top w:val="none" w:sz="0" w:space="0" w:color="auto"/>
            <w:left w:val="none" w:sz="0" w:space="0" w:color="auto"/>
            <w:bottom w:val="none" w:sz="0" w:space="0" w:color="auto"/>
            <w:right w:val="none" w:sz="0" w:space="0" w:color="auto"/>
          </w:divBdr>
        </w:div>
        <w:div w:id="693965749">
          <w:marLeft w:val="0"/>
          <w:marRight w:val="0"/>
          <w:marTop w:val="0"/>
          <w:marBottom w:val="0"/>
          <w:divBdr>
            <w:top w:val="none" w:sz="0" w:space="0" w:color="auto"/>
            <w:left w:val="none" w:sz="0" w:space="0" w:color="auto"/>
            <w:bottom w:val="none" w:sz="0" w:space="0" w:color="auto"/>
            <w:right w:val="none" w:sz="0" w:space="0" w:color="auto"/>
          </w:divBdr>
        </w:div>
        <w:div w:id="165825665">
          <w:marLeft w:val="0"/>
          <w:marRight w:val="0"/>
          <w:marTop w:val="0"/>
          <w:marBottom w:val="0"/>
          <w:divBdr>
            <w:top w:val="none" w:sz="0" w:space="0" w:color="auto"/>
            <w:left w:val="none" w:sz="0" w:space="0" w:color="auto"/>
            <w:bottom w:val="none" w:sz="0" w:space="0" w:color="auto"/>
            <w:right w:val="none" w:sz="0" w:space="0" w:color="auto"/>
          </w:divBdr>
        </w:div>
        <w:div w:id="256210088">
          <w:marLeft w:val="0"/>
          <w:marRight w:val="0"/>
          <w:marTop w:val="0"/>
          <w:marBottom w:val="0"/>
          <w:divBdr>
            <w:top w:val="none" w:sz="0" w:space="0" w:color="auto"/>
            <w:left w:val="none" w:sz="0" w:space="0" w:color="auto"/>
            <w:bottom w:val="none" w:sz="0" w:space="0" w:color="auto"/>
            <w:right w:val="none" w:sz="0" w:space="0" w:color="auto"/>
          </w:divBdr>
        </w:div>
        <w:div w:id="1915431341">
          <w:marLeft w:val="0"/>
          <w:marRight w:val="0"/>
          <w:marTop w:val="0"/>
          <w:marBottom w:val="0"/>
          <w:divBdr>
            <w:top w:val="none" w:sz="0" w:space="0" w:color="auto"/>
            <w:left w:val="none" w:sz="0" w:space="0" w:color="auto"/>
            <w:bottom w:val="none" w:sz="0" w:space="0" w:color="auto"/>
            <w:right w:val="none" w:sz="0" w:space="0" w:color="auto"/>
          </w:divBdr>
        </w:div>
        <w:div w:id="1725981494">
          <w:marLeft w:val="0"/>
          <w:marRight w:val="0"/>
          <w:marTop w:val="0"/>
          <w:marBottom w:val="0"/>
          <w:divBdr>
            <w:top w:val="none" w:sz="0" w:space="0" w:color="auto"/>
            <w:left w:val="none" w:sz="0" w:space="0" w:color="auto"/>
            <w:bottom w:val="none" w:sz="0" w:space="0" w:color="auto"/>
            <w:right w:val="none" w:sz="0" w:space="0" w:color="auto"/>
          </w:divBdr>
        </w:div>
        <w:div w:id="868103342">
          <w:marLeft w:val="0"/>
          <w:marRight w:val="0"/>
          <w:marTop w:val="0"/>
          <w:marBottom w:val="0"/>
          <w:divBdr>
            <w:top w:val="none" w:sz="0" w:space="0" w:color="auto"/>
            <w:left w:val="none" w:sz="0" w:space="0" w:color="auto"/>
            <w:bottom w:val="none" w:sz="0" w:space="0" w:color="auto"/>
            <w:right w:val="none" w:sz="0" w:space="0" w:color="auto"/>
          </w:divBdr>
        </w:div>
        <w:div w:id="222060012">
          <w:marLeft w:val="0"/>
          <w:marRight w:val="0"/>
          <w:marTop w:val="0"/>
          <w:marBottom w:val="0"/>
          <w:divBdr>
            <w:top w:val="none" w:sz="0" w:space="0" w:color="auto"/>
            <w:left w:val="none" w:sz="0" w:space="0" w:color="auto"/>
            <w:bottom w:val="none" w:sz="0" w:space="0" w:color="auto"/>
            <w:right w:val="none" w:sz="0" w:space="0" w:color="auto"/>
          </w:divBdr>
        </w:div>
        <w:div w:id="1055812292">
          <w:marLeft w:val="0"/>
          <w:marRight w:val="0"/>
          <w:marTop w:val="0"/>
          <w:marBottom w:val="0"/>
          <w:divBdr>
            <w:top w:val="none" w:sz="0" w:space="0" w:color="auto"/>
            <w:left w:val="none" w:sz="0" w:space="0" w:color="auto"/>
            <w:bottom w:val="none" w:sz="0" w:space="0" w:color="auto"/>
            <w:right w:val="none" w:sz="0" w:space="0" w:color="auto"/>
          </w:divBdr>
        </w:div>
        <w:div w:id="39672052">
          <w:marLeft w:val="0"/>
          <w:marRight w:val="0"/>
          <w:marTop w:val="0"/>
          <w:marBottom w:val="0"/>
          <w:divBdr>
            <w:top w:val="none" w:sz="0" w:space="0" w:color="auto"/>
            <w:left w:val="none" w:sz="0" w:space="0" w:color="auto"/>
            <w:bottom w:val="none" w:sz="0" w:space="0" w:color="auto"/>
            <w:right w:val="none" w:sz="0" w:space="0" w:color="auto"/>
          </w:divBdr>
        </w:div>
        <w:div w:id="760565694">
          <w:marLeft w:val="0"/>
          <w:marRight w:val="0"/>
          <w:marTop w:val="0"/>
          <w:marBottom w:val="0"/>
          <w:divBdr>
            <w:top w:val="none" w:sz="0" w:space="0" w:color="auto"/>
            <w:left w:val="none" w:sz="0" w:space="0" w:color="auto"/>
            <w:bottom w:val="none" w:sz="0" w:space="0" w:color="auto"/>
            <w:right w:val="none" w:sz="0" w:space="0" w:color="auto"/>
          </w:divBdr>
        </w:div>
        <w:div w:id="989678570">
          <w:marLeft w:val="0"/>
          <w:marRight w:val="0"/>
          <w:marTop w:val="0"/>
          <w:marBottom w:val="0"/>
          <w:divBdr>
            <w:top w:val="none" w:sz="0" w:space="0" w:color="auto"/>
            <w:left w:val="none" w:sz="0" w:space="0" w:color="auto"/>
            <w:bottom w:val="none" w:sz="0" w:space="0" w:color="auto"/>
            <w:right w:val="none" w:sz="0" w:space="0" w:color="auto"/>
          </w:divBdr>
        </w:div>
        <w:div w:id="209204704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104</Words>
  <Characters>598</Characters>
  <Application>Microsoft Office Word</Application>
  <DocSecurity>0</DocSecurity>
  <Lines>4</Lines>
  <Paragraphs>1</Paragraphs>
  <ScaleCrop>false</ScaleCrop>
  <Company/>
  <LinksUpToDate>false</LinksUpToDate>
  <CharactersWithSpaces>701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2015-05-15T01:05:00Z</dcterms:created>
  <dcterms:modified xsi:type="dcterms:W3CDTF">2015-05-15T01:05:00Z</dcterms:modified>
</cp:coreProperties>
</file>