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1F0" w:rsidRDefault="008D0E01" w:rsidP="00044B6F">
      <w:r>
        <w:rPr>
          <w:noProof/>
        </w:rPr>
        <w:drawing>
          <wp:inline distT="0" distB="0" distL="0" distR="0">
            <wp:extent cx="5274310" cy="5527883"/>
            <wp:effectExtent l="19050" t="0" r="2540" b="0"/>
            <wp:docPr id="1" name="图片 1" descr="C:\Documents and Settings\cdel\桌面\14经济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14经济1\1-2 拷贝.jpg"/>
                    <pic:cNvPicPr>
                      <a:picLocks noChangeAspect="1" noChangeArrowheads="1"/>
                    </pic:cNvPicPr>
                  </pic:nvPicPr>
                  <pic:blipFill>
                    <a:blip r:embed="rId6" cstate="print"/>
                    <a:srcRect/>
                    <a:stretch>
                      <a:fillRect/>
                    </a:stretch>
                  </pic:blipFill>
                  <pic:spPr bwMode="auto">
                    <a:xfrm>
                      <a:off x="0" y="0"/>
                      <a:ext cx="5274310" cy="5527883"/>
                    </a:xfrm>
                    <a:prstGeom prst="rect">
                      <a:avLst/>
                    </a:prstGeom>
                    <a:noFill/>
                    <a:ln w="9525">
                      <a:noFill/>
                      <a:miter lim="800000"/>
                      <a:headEnd/>
                      <a:tailEnd/>
                    </a:ln>
                  </pic:spPr>
                </pic:pic>
              </a:graphicData>
            </a:graphic>
          </wp:inline>
        </w:drawing>
      </w:r>
    </w:p>
    <w:p w:rsidR="008D0E01" w:rsidRPr="00DE63DB" w:rsidRDefault="008D0E01" w:rsidP="008D0E01">
      <w:pPr>
        <w:rPr>
          <w:rFonts w:ascii="宋体" w:hAnsi="宋体"/>
          <w:szCs w:val="21"/>
        </w:rPr>
      </w:pPr>
      <w:r w:rsidRPr="00DE63DB">
        <w:rPr>
          <w:rFonts w:ascii="宋体" w:hAnsi="宋体"/>
          <w:szCs w:val="21"/>
        </w:rPr>
        <w:t>3.为了进行盈亏平衡分析，需要将技术方案的运行成本划分为（  ）。</w:t>
      </w:r>
    </w:p>
    <w:p w:rsidR="008D0E01" w:rsidRPr="00DE63DB" w:rsidRDefault="008D0E01" w:rsidP="008D0E01">
      <w:pPr>
        <w:rPr>
          <w:rFonts w:ascii="宋体" w:hAnsi="宋体"/>
          <w:szCs w:val="21"/>
        </w:rPr>
      </w:pPr>
      <w:r w:rsidRPr="00DE63DB">
        <w:rPr>
          <w:rFonts w:ascii="宋体" w:hAnsi="宋体"/>
          <w:szCs w:val="21"/>
        </w:rPr>
        <w:t>A.历史成本和现实成本</w:t>
      </w:r>
      <w:r w:rsidRPr="00DE63DB">
        <w:rPr>
          <w:rFonts w:ascii="宋体" w:hAnsi="宋体" w:hint="eastAsia"/>
          <w:szCs w:val="21"/>
        </w:rPr>
        <w:t xml:space="preserve">         </w:t>
      </w:r>
      <w:r w:rsidRPr="00DE63DB">
        <w:rPr>
          <w:rFonts w:ascii="宋体" w:hAnsi="宋体"/>
          <w:szCs w:val="21"/>
        </w:rPr>
        <w:t>B.过去成本和现在成本</w:t>
      </w:r>
    </w:p>
    <w:p w:rsidR="008D0E01" w:rsidRPr="00DE63DB" w:rsidRDefault="008D0E01" w:rsidP="008D0E01">
      <w:pPr>
        <w:rPr>
          <w:rFonts w:ascii="宋体" w:hAnsi="宋体"/>
          <w:szCs w:val="21"/>
        </w:rPr>
      </w:pPr>
      <w:r w:rsidRPr="00DE63DB">
        <w:rPr>
          <w:rFonts w:ascii="宋体" w:hAnsi="宋体"/>
          <w:szCs w:val="21"/>
        </w:rPr>
        <w:t>C.预算成本和实际成本</w:t>
      </w:r>
      <w:r w:rsidRPr="00DE63DB">
        <w:rPr>
          <w:rFonts w:ascii="宋体" w:hAnsi="宋体" w:hint="eastAsia"/>
          <w:szCs w:val="21"/>
        </w:rPr>
        <w:t xml:space="preserve">         </w:t>
      </w:r>
      <w:r w:rsidRPr="00DE63DB">
        <w:rPr>
          <w:rFonts w:ascii="宋体" w:hAnsi="宋体"/>
          <w:szCs w:val="21"/>
        </w:rPr>
        <w:t>D.固定成本和可变成本</w:t>
      </w:r>
    </w:p>
    <w:p w:rsidR="008D0E01" w:rsidRPr="00DE63DB" w:rsidRDefault="008D0E01" w:rsidP="008D0E01">
      <w:pPr>
        <w:rPr>
          <w:rFonts w:ascii="宋体" w:hAnsi="宋体"/>
          <w:szCs w:val="21"/>
        </w:rPr>
      </w:pPr>
      <w:r w:rsidRPr="00F52042">
        <w:rPr>
          <w:rFonts w:ascii="宋体" w:hAnsi="宋体"/>
          <w:color w:val="FF0000"/>
          <w:szCs w:val="21"/>
        </w:rPr>
        <w:t>【标准答案-建设工程教育网】</w:t>
      </w:r>
      <w:r w:rsidRPr="00DE63DB">
        <w:rPr>
          <w:rFonts w:ascii="宋体" w:hAnsi="宋体"/>
          <w:szCs w:val="21"/>
        </w:rPr>
        <w:t>D</w:t>
      </w:r>
    </w:p>
    <w:p w:rsidR="008D0E01" w:rsidRPr="00DE63DB" w:rsidRDefault="008D0E01" w:rsidP="008D0E01">
      <w:pPr>
        <w:rPr>
          <w:rFonts w:ascii="宋体" w:hAnsi="宋体"/>
          <w:szCs w:val="21"/>
        </w:rPr>
      </w:pPr>
      <w:r w:rsidRPr="00F52042">
        <w:rPr>
          <w:rFonts w:ascii="宋体" w:hAnsi="宋体"/>
          <w:color w:val="FF0000"/>
          <w:szCs w:val="21"/>
        </w:rPr>
        <w:t>【建设工程教育网-名师解析】</w:t>
      </w:r>
      <w:r w:rsidRPr="00DE63DB">
        <w:rPr>
          <w:rFonts w:ascii="宋体" w:hAnsi="宋体" w:hint="eastAsia"/>
          <w:szCs w:val="21"/>
        </w:rPr>
        <w:t>本题考查的是不确定性分析。</w:t>
      </w:r>
      <w:r w:rsidRPr="00DE63DB">
        <w:rPr>
          <w:rFonts w:ascii="宋体" w:hAnsi="宋体"/>
          <w:szCs w:val="21"/>
        </w:rPr>
        <w:t>为了</w:t>
      </w:r>
      <w:r w:rsidRPr="00DE63DB">
        <w:rPr>
          <w:rFonts w:ascii="宋体" w:hAnsi="宋体" w:hint="eastAsia"/>
          <w:szCs w:val="21"/>
        </w:rPr>
        <w:t>便于</w:t>
      </w:r>
      <w:r w:rsidRPr="00DE63DB">
        <w:rPr>
          <w:rFonts w:ascii="宋体" w:hAnsi="宋体"/>
          <w:szCs w:val="21"/>
        </w:rPr>
        <w:t>进行盈亏平衡分析，根据成本费用与产量（或工程量）的关系</w:t>
      </w:r>
      <w:r w:rsidRPr="00DE63DB">
        <w:rPr>
          <w:rFonts w:ascii="宋体" w:hAnsi="宋体" w:hint="eastAsia"/>
          <w:szCs w:val="21"/>
        </w:rPr>
        <w:t>，</w:t>
      </w:r>
      <w:r w:rsidRPr="00DE63DB">
        <w:rPr>
          <w:rFonts w:ascii="宋体" w:hAnsi="宋体"/>
          <w:szCs w:val="21"/>
        </w:rPr>
        <w:t>可以将技术方案总成本费用分解为可变成本、固定成本和半可变（或半固定）成本。</w:t>
      </w:r>
    </w:p>
    <w:p w:rsidR="008D0E01" w:rsidRPr="00DE63DB" w:rsidRDefault="008D0E01" w:rsidP="008D0E01">
      <w:r w:rsidRPr="00F52042">
        <w:rPr>
          <w:rFonts w:ascii="宋体" w:hAnsi="宋体" w:hint="eastAsia"/>
          <w:color w:val="0070C0"/>
          <w:szCs w:val="21"/>
        </w:rPr>
        <w:t>【建设工程教育网—考后点评】</w:t>
      </w:r>
      <w:r w:rsidRPr="00DE63DB">
        <w:rPr>
          <w:rFonts w:ascii="宋体" w:hAnsi="宋体" w:cs="宋体" w:hint="eastAsia"/>
          <w:kern w:val="0"/>
          <w:szCs w:val="21"/>
        </w:rPr>
        <w:t>此题考查的是不确定性分析。此题在2014年“梦想成真”系列辅导丛书中和题库练习中心多次涉及此考点。另外，在网校达江老师基础班，考前串讲班和语音交流中均重点提及。</w:t>
      </w:r>
    </w:p>
    <w:p w:rsidR="008D0E01" w:rsidRDefault="008D0E01" w:rsidP="00044B6F">
      <w:r>
        <w:rPr>
          <w:noProof/>
        </w:rPr>
        <w:lastRenderedPageBreak/>
        <w:drawing>
          <wp:inline distT="0" distB="0" distL="0" distR="0">
            <wp:extent cx="5274310" cy="4534276"/>
            <wp:effectExtent l="19050" t="0" r="2540" b="0"/>
            <wp:docPr id="2" name="图片 2" descr="C:\Documents and Settings\cdel\桌面\14经济1\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14经济1\4-5 拷贝.jpg"/>
                    <pic:cNvPicPr>
                      <a:picLocks noChangeAspect="1" noChangeArrowheads="1"/>
                    </pic:cNvPicPr>
                  </pic:nvPicPr>
                  <pic:blipFill>
                    <a:blip r:embed="rId7" cstate="print"/>
                    <a:srcRect/>
                    <a:stretch>
                      <a:fillRect/>
                    </a:stretch>
                  </pic:blipFill>
                  <pic:spPr bwMode="auto">
                    <a:xfrm>
                      <a:off x="0" y="0"/>
                      <a:ext cx="5274310" cy="4534276"/>
                    </a:xfrm>
                    <a:prstGeom prst="rect">
                      <a:avLst/>
                    </a:prstGeom>
                    <a:noFill/>
                    <a:ln w="9525">
                      <a:noFill/>
                      <a:miter lim="800000"/>
                      <a:headEnd/>
                      <a:tailEnd/>
                    </a:ln>
                  </pic:spPr>
                </pic:pic>
              </a:graphicData>
            </a:graphic>
          </wp:inline>
        </w:drawing>
      </w:r>
    </w:p>
    <w:p w:rsidR="008D0E01" w:rsidRPr="00DE63DB" w:rsidRDefault="008D0E01" w:rsidP="008D0E01">
      <w:pPr>
        <w:rPr>
          <w:rFonts w:ascii="宋体" w:hAnsi="宋体"/>
          <w:szCs w:val="21"/>
        </w:rPr>
      </w:pPr>
      <w:r w:rsidRPr="00DE63DB">
        <w:rPr>
          <w:rFonts w:ascii="宋体" w:hAnsi="宋体"/>
          <w:szCs w:val="21"/>
        </w:rPr>
        <w:t>6.某租赁设备买价50万元，租期5年，每年年末支付租金，折现率10%，附加率5%，则按附加率法计算每年的租金应为（  ）万元。</w:t>
      </w:r>
    </w:p>
    <w:p w:rsidR="008D0E01" w:rsidRPr="00DE63DB" w:rsidRDefault="008D0E01" w:rsidP="008D0E01">
      <w:pPr>
        <w:rPr>
          <w:rFonts w:ascii="宋体" w:hAnsi="宋体"/>
          <w:szCs w:val="21"/>
        </w:rPr>
      </w:pPr>
      <w:r w:rsidRPr="00DE63DB">
        <w:rPr>
          <w:rFonts w:ascii="宋体" w:hAnsi="宋体"/>
          <w:szCs w:val="21"/>
        </w:rPr>
        <w:t>A.20.0</w:t>
      </w:r>
      <w:r w:rsidRPr="00DE63DB">
        <w:rPr>
          <w:rFonts w:ascii="宋体" w:hAnsi="宋体" w:hint="eastAsia"/>
          <w:szCs w:val="21"/>
        </w:rPr>
        <w:t xml:space="preserve">                  </w:t>
      </w:r>
      <w:r w:rsidRPr="00DE63DB">
        <w:rPr>
          <w:rFonts w:ascii="宋体" w:hAnsi="宋体"/>
          <w:szCs w:val="21"/>
        </w:rPr>
        <w:t xml:space="preserve"> B.17</w:t>
      </w:r>
      <w:r w:rsidRPr="00DE63DB">
        <w:rPr>
          <w:rFonts w:ascii="宋体" w:hAnsi="宋体" w:hint="eastAsia"/>
          <w:szCs w:val="21"/>
        </w:rPr>
        <w:t>.</w:t>
      </w:r>
      <w:r w:rsidRPr="00DE63DB">
        <w:rPr>
          <w:rFonts w:ascii="宋体" w:hAnsi="宋体"/>
          <w:szCs w:val="21"/>
        </w:rPr>
        <w:t xml:space="preserve">5 </w:t>
      </w:r>
    </w:p>
    <w:p w:rsidR="008D0E01" w:rsidRPr="00DE63DB" w:rsidRDefault="008D0E01" w:rsidP="008D0E01">
      <w:pPr>
        <w:rPr>
          <w:rFonts w:ascii="宋体" w:hAnsi="宋体"/>
          <w:szCs w:val="21"/>
        </w:rPr>
      </w:pPr>
      <w:r w:rsidRPr="00DE63DB">
        <w:rPr>
          <w:rFonts w:ascii="宋体" w:hAnsi="宋体"/>
          <w:szCs w:val="21"/>
        </w:rPr>
        <w:t>C.15</w:t>
      </w:r>
      <w:r w:rsidRPr="00DE63DB">
        <w:rPr>
          <w:rFonts w:ascii="宋体" w:hAnsi="宋体" w:hint="eastAsia"/>
          <w:szCs w:val="21"/>
        </w:rPr>
        <w:t>.</w:t>
      </w:r>
      <w:r w:rsidRPr="00DE63DB">
        <w:rPr>
          <w:rFonts w:ascii="宋体" w:hAnsi="宋体"/>
          <w:szCs w:val="21"/>
        </w:rPr>
        <w:t xml:space="preserve">0 </w:t>
      </w:r>
      <w:r w:rsidRPr="00DE63DB">
        <w:rPr>
          <w:rFonts w:ascii="宋体" w:hAnsi="宋体" w:hint="eastAsia"/>
          <w:szCs w:val="21"/>
        </w:rPr>
        <w:t xml:space="preserve">                  </w:t>
      </w:r>
      <w:r w:rsidRPr="00DE63DB">
        <w:rPr>
          <w:rFonts w:ascii="宋体" w:hAnsi="宋体"/>
          <w:szCs w:val="21"/>
        </w:rPr>
        <w:t>D.12</w:t>
      </w:r>
      <w:r w:rsidRPr="00DE63DB">
        <w:rPr>
          <w:rFonts w:ascii="宋体" w:hAnsi="宋体" w:hint="eastAsia"/>
          <w:szCs w:val="21"/>
        </w:rPr>
        <w:t>.</w:t>
      </w:r>
      <w:r w:rsidRPr="00DE63DB">
        <w:rPr>
          <w:rFonts w:ascii="宋体" w:hAnsi="宋体"/>
          <w:szCs w:val="21"/>
        </w:rPr>
        <w:t>5</w:t>
      </w:r>
    </w:p>
    <w:p w:rsidR="008D0E01" w:rsidRPr="00DE63DB" w:rsidRDefault="008D0E01" w:rsidP="008D0E01">
      <w:pPr>
        <w:rPr>
          <w:rFonts w:ascii="宋体" w:hAnsi="宋体"/>
          <w:szCs w:val="21"/>
        </w:rPr>
      </w:pPr>
      <w:r w:rsidRPr="00F52042">
        <w:rPr>
          <w:rFonts w:ascii="宋体" w:hAnsi="宋体"/>
          <w:color w:val="FF0000"/>
          <w:szCs w:val="21"/>
        </w:rPr>
        <w:t>【标准答案-建设工程教育网】</w:t>
      </w:r>
      <w:r w:rsidRPr="00DE63DB">
        <w:rPr>
          <w:rFonts w:ascii="宋体" w:hAnsi="宋体"/>
          <w:szCs w:val="21"/>
        </w:rPr>
        <w:t>B</w:t>
      </w:r>
    </w:p>
    <w:p w:rsidR="008D0E01" w:rsidRPr="00DE63DB" w:rsidRDefault="008D0E01" w:rsidP="008D0E01">
      <w:pPr>
        <w:rPr>
          <w:rFonts w:ascii="宋体" w:hAnsi="宋体"/>
          <w:szCs w:val="21"/>
        </w:rPr>
      </w:pPr>
      <w:r w:rsidRPr="00F52042">
        <w:rPr>
          <w:rFonts w:ascii="宋体" w:hAnsi="宋体"/>
          <w:color w:val="FF0000"/>
          <w:szCs w:val="21"/>
        </w:rPr>
        <w:t>【建设工程教育网-名师解析】</w:t>
      </w:r>
      <w:r w:rsidRPr="00DE63DB">
        <w:rPr>
          <w:rFonts w:ascii="宋体" w:hAnsi="宋体" w:hint="eastAsia"/>
          <w:szCs w:val="21"/>
        </w:rPr>
        <w:t>本题考查的是设备租赁与购买的影响因素。设备经营租赁的费用包括租赁保证金、租金和担保费。其中，</w:t>
      </w:r>
      <w:r w:rsidRPr="00DE63DB">
        <w:rPr>
          <w:rFonts w:ascii="宋体" w:hAnsi="宋体" w:hint="eastAsia"/>
          <w:kern w:val="0"/>
          <w:szCs w:val="21"/>
        </w:rPr>
        <w:t>根据</w:t>
      </w:r>
      <w:r w:rsidRPr="00DE63DB">
        <w:rPr>
          <w:rFonts w:ascii="宋体" w:hAnsi="宋体"/>
          <w:szCs w:val="21"/>
        </w:rPr>
        <w:t>附加率法</w:t>
      </w:r>
      <w:r w:rsidRPr="00DE63DB">
        <w:rPr>
          <w:rFonts w:ascii="宋体" w:hAnsi="宋体" w:hint="eastAsia"/>
          <w:szCs w:val="21"/>
        </w:rPr>
        <w:t>的</w:t>
      </w:r>
      <w:r w:rsidRPr="00DE63DB">
        <w:rPr>
          <w:rFonts w:ascii="宋体" w:hAnsi="宋体"/>
          <w:szCs w:val="21"/>
        </w:rPr>
        <w:t>计算</w:t>
      </w:r>
      <w:r w:rsidRPr="00DE63DB">
        <w:rPr>
          <w:rFonts w:ascii="宋体" w:hAnsi="宋体" w:hint="eastAsia"/>
          <w:szCs w:val="21"/>
        </w:rPr>
        <w:t>公式（</w:t>
      </w:r>
      <w:r w:rsidRPr="00DE63DB">
        <w:rPr>
          <w:rFonts w:ascii="宋体" w:hAnsi="宋体" w:cs="宋体" w:hint="eastAsia"/>
          <w:szCs w:val="21"/>
        </w:rPr>
        <w:t>1Z10</w:t>
      </w:r>
      <w:r w:rsidRPr="00DE63DB">
        <w:rPr>
          <w:rFonts w:ascii="宋体" w:hAnsi="宋体" w:hint="eastAsia"/>
          <w:szCs w:val="21"/>
        </w:rPr>
        <w:t>1062-3），该设备</w:t>
      </w:r>
      <w:r w:rsidRPr="00DE63DB">
        <w:rPr>
          <w:rFonts w:ascii="宋体" w:hAnsi="宋体"/>
          <w:szCs w:val="21"/>
        </w:rPr>
        <w:t>每年的租金R=50×（1+5×10%）/5+50×5%=17</w:t>
      </w:r>
      <w:r w:rsidRPr="00DE63DB">
        <w:rPr>
          <w:rFonts w:ascii="宋体" w:hAnsi="宋体" w:hint="eastAsia"/>
          <w:szCs w:val="21"/>
        </w:rPr>
        <w:t>.</w:t>
      </w:r>
      <w:r w:rsidRPr="00DE63DB">
        <w:rPr>
          <w:rFonts w:ascii="宋体" w:hAnsi="宋体"/>
          <w:szCs w:val="21"/>
        </w:rPr>
        <w:t>5万元。</w:t>
      </w:r>
    </w:p>
    <w:p w:rsidR="008D0E01" w:rsidRDefault="008D0E01" w:rsidP="008D0E01">
      <w:pPr>
        <w:rPr>
          <w:rFonts w:ascii="宋体" w:hAnsi="宋体" w:cs="宋体" w:hint="eastAsia"/>
          <w:kern w:val="0"/>
          <w:szCs w:val="21"/>
        </w:rPr>
      </w:pPr>
      <w:r w:rsidRPr="00F52042">
        <w:rPr>
          <w:rFonts w:ascii="宋体" w:hAnsi="宋体" w:hint="eastAsia"/>
          <w:color w:val="0070C0"/>
          <w:szCs w:val="21"/>
        </w:rPr>
        <w:t>【建设工程教育网—考后点评】</w:t>
      </w:r>
      <w:r w:rsidRPr="00DE63DB">
        <w:rPr>
          <w:rFonts w:ascii="宋体" w:hAnsi="宋体" w:cs="宋体" w:hint="eastAsia"/>
          <w:kern w:val="0"/>
          <w:szCs w:val="21"/>
        </w:rPr>
        <w:t>此题考查的是</w:t>
      </w:r>
      <w:r w:rsidRPr="00DE63DB">
        <w:rPr>
          <w:rFonts w:ascii="宋体" w:hAnsi="宋体" w:cs="ArialUnicodeMS" w:hint="eastAsia"/>
          <w:kern w:val="0"/>
          <w:szCs w:val="21"/>
        </w:rPr>
        <w:t>设备租赁与购买的影响因素。</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点与网校2014模拟题（一）15题，模拟试题（三）3题，模拟试题（四）9题，习题班</w:t>
      </w:r>
      <w:r w:rsidRPr="00DE63DB">
        <w:rPr>
          <w:rFonts w:ascii="宋体" w:hAnsi="宋体" w:cs="宋体"/>
          <w:kern w:val="0"/>
          <w:szCs w:val="21"/>
        </w:rPr>
        <w:t>1Z101000</w:t>
      </w:r>
      <w:r w:rsidRPr="00DE63DB">
        <w:rPr>
          <w:rFonts w:ascii="宋体" w:hAnsi="宋体" w:cs="宋体" w:hint="eastAsia"/>
          <w:kern w:val="0"/>
          <w:szCs w:val="21"/>
        </w:rPr>
        <w:t>第49、50题，典型例题（0101）9题，典型例题（0103）10题，典型例题（0104）15、16题，基础班</w:t>
      </w:r>
      <w:r w:rsidRPr="00DE63DB">
        <w:rPr>
          <w:rFonts w:ascii="宋体" w:hAnsi="宋体" w:cs="宋体"/>
          <w:kern w:val="0"/>
          <w:szCs w:val="21"/>
        </w:rPr>
        <w:t>1Z101000</w:t>
      </w:r>
      <w:r w:rsidRPr="00DE63DB">
        <w:rPr>
          <w:rFonts w:ascii="宋体" w:hAnsi="宋体" w:cs="宋体" w:hint="eastAsia"/>
          <w:kern w:val="0"/>
          <w:szCs w:val="21"/>
        </w:rPr>
        <w:t>第50、51题考查点基本相同。另外在2014年“梦想成真”系列辅导丛书中和题库练习中心多次涉及此考点。另外，在网校达江老师基础班，考前串讲班和语音交流中均重点提及。</w:t>
      </w:r>
    </w:p>
    <w:p w:rsidR="007A7D1E" w:rsidRPr="007A7D1E" w:rsidRDefault="007A7D1E" w:rsidP="008D0E01">
      <w:r>
        <w:rPr>
          <w:noProof/>
        </w:rPr>
        <w:lastRenderedPageBreak/>
        <w:drawing>
          <wp:inline distT="0" distB="0" distL="0" distR="0">
            <wp:extent cx="5274310" cy="5330820"/>
            <wp:effectExtent l="19050" t="0" r="2540" b="0"/>
            <wp:docPr id="3" name="图片 1" descr="C:\Documents and Settings\cdel\桌面\14经济1\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14经济1\7-8 拷贝.jpg"/>
                    <pic:cNvPicPr>
                      <a:picLocks noChangeAspect="1" noChangeArrowheads="1"/>
                    </pic:cNvPicPr>
                  </pic:nvPicPr>
                  <pic:blipFill>
                    <a:blip r:embed="rId8" cstate="print"/>
                    <a:srcRect/>
                    <a:stretch>
                      <a:fillRect/>
                    </a:stretch>
                  </pic:blipFill>
                  <pic:spPr bwMode="auto">
                    <a:xfrm>
                      <a:off x="0" y="0"/>
                      <a:ext cx="5274310" cy="5330820"/>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9.对于完全由企业自有资金投资的技术方案，自主测定其基准收益率的基础主要是（  ）。</w:t>
      </w:r>
    </w:p>
    <w:p w:rsidR="007A7D1E" w:rsidRPr="00DE63DB" w:rsidRDefault="007A7D1E" w:rsidP="007A7D1E">
      <w:pPr>
        <w:rPr>
          <w:rFonts w:ascii="宋体" w:hAnsi="宋体"/>
          <w:szCs w:val="21"/>
        </w:rPr>
      </w:pPr>
      <w:r w:rsidRPr="00DE63DB">
        <w:rPr>
          <w:rFonts w:ascii="宋体" w:hAnsi="宋体"/>
          <w:szCs w:val="21"/>
        </w:rPr>
        <w:t>A.资金机会成本</w:t>
      </w:r>
      <w:r w:rsidRPr="00DE63DB">
        <w:rPr>
          <w:rFonts w:ascii="宋体" w:hAnsi="宋体" w:hint="eastAsia"/>
          <w:szCs w:val="21"/>
        </w:rPr>
        <w:t xml:space="preserve">                 </w:t>
      </w:r>
      <w:r w:rsidRPr="00DE63DB">
        <w:rPr>
          <w:rFonts w:ascii="宋体" w:hAnsi="宋体"/>
          <w:szCs w:val="21"/>
        </w:rPr>
        <w:t>B.资金成本</w:t>
      </w:r>
    </w:p>
    <w:p w:rsidR="007A7D1E" w:rsidRPr="00DE63DB" w:rsidRDefault="007A7D1E" w:rsidP="007A7D1E">
      <w:pPr>
        <w:rPr>
          <w:rFonts w:ascii="宋体" w:hAnsi="宋体"/>
          <w:szCs w:val="21"/>
        </w:rPr>
      </w:pPr>
      <w:r w:rsidRPr="00DE63DB">
        <w:rPr>
          <w:rFonts w:ascii="宋体" w:hAnsi="宋体"/>
          <w:szCs w:val="21"/>
        </w:rPr>
        <w:t>C.投资风险</w:t>
      </w:r>
      <w:r w:rsidRPr="00DE63DB">
        <w:rPr>
          <w:rFonts w:ascii="宋体" w:hAnsi="宋体" w:hint="eastAsia"/>
          <w:szCs w:val="21"/>
        </w:rPr>
        <w:t xml:space="preserve">                     </w:t>
      </w:r>
      <w:r w:rsidRPr="00DE63DB">
        <w:rPr>
          <w:rFonts w:ascii="宋体" w:hAnsi="宋体"/>
          <w:szCs w:val="21"/>
        </w:rPr>
        <w:t>D.通货膨胀</w:t>
      </w:r>
    </w:p>
    <w:p w:rsidR="007A7D1E" w:rsidRPr="00DE63DB" w:rsidRDefault="007A7D1E" w:rsidP="007A7D1E">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A</w:t>
      </w:r>
    </w:p>
    <w:p w:rsidR="007A7D1E" w:rsidRPr="00DE63DB" w:rsidRDefault="007A7D1E" w:rsidP="007A7D1E">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本题考查的是基准收益率的测定。</w:t>
      </w:r>
      <w:r w:rsidRPr="00DE63DB">
        <w:rPr>
          <w:rFonts w:ascii="宋体" w:hAnsi="宋体"/>
          <w:kern w:val="0"/>
          <w:szCs w:val="21"/>
        </w:rPr>
        <w:t>基准收益率</w:t>
      </w:r>
      <w:r w:rsidRPr="00DE63DB">
        <w:rPr>
          <w:rFonts w:ascii="宋体" w:hAnsi="宋体" w:hint="eastAsia"/>
          <w:kern w:val="0"/>
          <w:szCs w:val="21"/>
        </w:rPr>
        <w:t>是投资者可以接受的最低标准的收益水平，通常受到</w:t>
      </w:r>
      <w:r w:rsidRPr="00DE63DB">
        <w:rPr>
          <w:rFonts w:ascii="宋体" w:hAnsi="宋体"/>
          <w:kern w:val="0"/>
          <w:szCs w:val="21"/>
        </w:rPr>
        <w:t>的</w:t>
      </w:r>
      <w:r w:rsidRPr="00DE63DB">
        <w:rPr>
          <w:rFonts w:ascii="宋体" w:hAnsi="宋体" w:hint="eastAsia"/>
          <w:kern w:val="0"/>
          <w:szCs w:val="21"/>
        </w:rPr>
        <w:t>资金成本、机会成本、投资风险和通货膨胀的影响。但是，如果</w:t>
      </w:r>
      <w:r w:rsidRPr="00DE63DB">
        <w:rPr>
          <w:rFonts w:ascii="宋体" w:hAnsi="宋体"/>
          <w:kern w:val="0"/>
          <w:szCs w:val="21"/>
        </w:rPr>
        <w:t>技术方案完全由企业自有资金投资时，</w:t>
      </w:r>
      <w:r w:rsidRPr="00DE63DB">
        <w:rPr>
          <w:rFonts w:ascii="宋体" w:hAnsi="宋体" w:hint="eastAsia"/>
          <w:kern w:val="0"/>
          <w:szCs w:val="21"/>
        </w:rPr>
        <w:t>则主要</w:t>
      </w:r>
      <w:r w:rsidRPr="00DE63DB">
        <w:rPr>
          <w:rFonts w:ascii="宋体" w:hAnsi="宋体"/>
          <w:kern w:val="0"/>
          <w:szCs w:val="21"/>
        </w:rPr>
        <w:t>参考的行业平均收益水平，</w:t>
      </w:r>
      <w:r w:rsidRPr="00DE63DB">
        <w:rPr>
          <w:rFonts w:ascii="宋体" w:hAnsi="宋体" w:hint="eastAsia"/>
          <w:kern w:val="0"/>
          <w:szCs w:val="21"/>
        </w:rPr>
        <w:t>即</w:t>
      </w:r>
      <w:r w:rsidRPr="00DE63DB">
        <w:rPr>
          <w:rFonts w:ascii="宋体" w:hAnsi="宋体"/>
          <w:kern w:val="0"/>
          <w:szCs w:val="21"/>
        </w:rPr>
        <w:t>资金的机会成本。</w:t>
      </w:r>
    </w:p>
    <w:p w:rsidR="007A7D1E" w:rsidRPr="00DE63DB" w:rsidRDefault="007A7D1E" w:rsidP="007A7D1E">
      <w:pPr>
        <w:rPr>
          <w:rFonts w:ascii="宋体" w:hAnsi="宋体" w:cs="宋体"/>
          <w:kern w:val="0"/>
          <w:szCs w:val="21"/>
        </w:rPr>
      </w:pPr>
      <w:r w:rsidRPr="00F52042">
        <w:rPr>
          <w:rFonts w:ascii="宋体" w:hAnsi="宋体" w:hint="eastAsia"/>
          <w:color w:val="0070C0"/>
          <w:szCs w:val="21"/>
        </w:rPr>
        <w:t>【建设工程教育网—考后点评】</w:t>
      </w:r>
      <w:r w:rsidRPr="00DE63DB">
        <w:rPr>
          <w:rFonts w:ascii="宋体" w:hAnsi="宋体" w:cs="宋体" w:hint="eastAsia"/>
          <w:kern w:val="0"/>
          <w:szCs w:val="21"/>
        </w:rPr>
        <w:t>此题考查的是</w:t>
      </w:r>
      <w:r w:rsidRPr="00DE63DB">
        <w:rPr>
          <w:rFonts w:ascii="宋体" w:hAnsi="宋体" w:cs="ArialUnicodeMS" w:hint="eastAsia"/>
          <w:kern w:val="0"/>
          <w:szCs w:val="21"/>
        </w:rPr>
        <w:t>基准收益率的确定。</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点与网校2014模拟题（三）16题，习题班</w:t>
      </w:r>
      <w:r w:rsidRPr="00DE63DB">
        <w:rPr>
          <w:rFonts w:ascii="宋体" w:hAnsi="宋体" w:cs="宋体"/>
          <w:kern w:val="0"/>
          <w:szCs w:val="21"/>
        </w:rPr>
        <w:t>1Z103000</w:t>
      </w:r>
      <w:r w:rsidRPr="00DE63DB">
        <w:rPr>
          <w:rFonts w:ascii="宋体" w:hAnsi="宋体" w:cs="宋体" w:hint="eastAsia"/>
          <w:kern w:val="0"/>
          <w:szCs w:val="21"/>
        </w:rPr>
        <w:t>27题考查点基本相同。另外在2014年“梦想成真”系列辅导丛书中和题库练习中心多次涉及此考点。另外，在网校达江老师基础班，考前串讲班和语音交流中均重点提及。</w:t>
      </w:r>
    </w:p>
    <w:p w:rsidR="008D0E01" w:rsidRPr="007A7D1E" w:rsidRDefault="007A7D1E" w:rsidP="008D0E01">
      <w:pPr>
        <w:rPr>
          <w:rFonts w:ascii="宋体" w:hAnsi="宋体"/>
          <w:szCs w:val="21"/>
        </w:rPr>
      </w:pPr>
      <w:r>
        <w:rPr>
          <w:rFonts w:ascii="宋体" w:hAnsi="宋体"/>
          <w:noProof/>
          <w:szCs w:val="21"/>
        </w:rPr>
        <w:lastRenderedPageBreak/>
        <w:drawing>
          <wp:inline distT="0" distB="0" distL="0" distR="0">
            <wp:extent cx="5274310" cy="4565159"/>
            <wp:effectExtent l="19050" t="0" r="2540" b="0"/>
            <wp:docPr id="4" name="图片 2" descr="C:\Documents and Settings\cdel\桌面\14经济1\10-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14经济1\10-11 拷贝.jpg"/>
                    <pic:cNvPicPr>
                      <a:picLocks noChangeAspect="1" noChangeArrowheads="1"/>
                    </pic:cNvPicPr>
                  </pic:nvPicPr>
                  <pic:blipFill>
                    <a:blip r:embed="rId9" cstate="print"/>
                    <a:srcRect/>
                    <a:stretch>
                      <a:fillRect/>
                    </a:stretch>
                  </pic:blipFill>
                  <pic:spPr bwMode="auto">
                    <a:xfrm>
                      <a:off x="0" y="0"/>
                      <a:ext cx="5274310" cy="4565159"/>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12.计算企业应纳税所得额时，不能从收入中扣除的支出是（  ）。</w:t>
      </w:r>
    </w:p>
    <w:p w:rsidR="007A7D1E" w:rsidRPr="00DE63DB" w:rsidRDefault="007A7D1E" w:rsidP="007A7D1E">
      <w:pPr>
        <w:rPr>
          <w:rFonts w:ascii="宋体" w:hAnsi="宋体"/>
          <w:szCs w:val="21"/>
        </w:rPr>
      </w:pPr>
      <w:r w:rsidRPr="00DE63DB">
        <w:rPr>
          <w:rFonts w:ascii="宋体" w:hAnsi="宋体"/>
          <w:szCs w:val="21"/>
        </w:rPr>
        <w:t>A.销售成本</w:t>
      </w:r>
      <w:r w:rsidRPr="00DE63DB">
        <w:rPr>
          <w:rFonts w:ascii="宋体" w:hAnsi="宋体" w:hint="eastAsia"/>
          <w:szCs w:val="21"/>
        </w:rPr>
        <w:t xml:space="preserve">                </w:t>
      </w:r>
      <w:r w:rsidRPr="00DE63DB">
        <w:rPr>
          <w:rFonts w:ascii="宋体" w:hAnsi="宋体"/>
          <w:szCs w:val="21"/>
        </w:rPr>
        <w:t>B.坏账损失</w:t>
      </w:r>
    </w:p>
    <w:p w:rsidR="007A7D1E" w:rsidRPr="00DE63DB" w:rsidRDefault="007A7D1E" w:rsidP="007A7D1E">
      <w:pPr>
        <w:rPr>
          <w:rFonts w:ascii="宋体" w:hAnsi="宋体"/>
          <w:szCs w:val="21"/>
        </w:rPr>
      </w:pPr>
      <w:r w:rsidRPr="00DE63DB">
        <w:rPr>
          <w:rFonts w:ascii="宋体" w:hAnsi="宋体"/>
          <w:szCs w:val="21"/>
        </w:rPr>
        <w:t>C.税收滞纳金</w:t>
      </w:r>
      <w:r w:rsidRPr="00DE63DB">
        <w:rPr>
          <w:rFonts w:ascii="宋体" w:hAnsi="宋体" w:hint="eastAsia"/>
          <w:szCs w:val="21"/>
        </w:rPr>
        <w:t xml:space="preserve">              </w:t>
      </w:r>
      <w:r w:rsidRPr="00DE63DB">
        <w:rPr>
          <w:rFonts w:ascii="宋体" w:hAnsi="宋体"/>
          <w:szCs w:val="21"/>
        </w:rPr>
        <w:t>D.存货盘亏损失</w:t>
      </w:r>
    </w:p>
    <w:p w:rsidR="007A7D1E" w:rsidRPr="00DE63DB" w:rsidRDefault="007A7D1E" w:rsidP="007A7D1E">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C</w:t>
      </w:r>
    </w:p>
    <w:p w:rsidR="007A7D1E" w:rsidRPr="00DE63DB" w:rsidRDefault="007A7D1E" w:rsidP="007A7D1E">
      <w:pPr>
        <w:rPr>
          <w:rFonts w:ascii="宋体" w:hAnsi="宋体"/>
          <w:szCs w:val="21"/>
        </w:rPr>
      </w:pPr>
      <w:r w:rsidRPr="00F52042">
        <w:rPr>
          <w:rFonts w:ascii="宋体" w:hAnsi="宋体"/>
          <w:color w:val="FF0000"/>
          <w:szCs w:val="21"/>
        </w:rPr>
        <w:t>【建设工程教育网-名师解析】</w:t>
      </w:r>
      <w:r w:rsidRPr="00DE63DB">
        <w:rPr>
          <w:rFonts w:ascii="宋体" w:hAnsi="宋体" w:hint="eastAsia"/>
          <w:szCs w:val="21"/>
        </w:rPr>
        <w:t>本题考查的是所得税的计税基础。</w:t>
      </w:r>
      <w:r w:rsidRPr="00DE63DB">
        <w:rPr>
          <w:rFonts w:ascii="宋体" w:hAnsi="宋体"/>
          <w:kern w:val="0"/>
          <w:szCs w:val="21"/>
        </w:rPr>
        <w:t>在计算应纳税所得额时，下列支出不得扣除：向投资者支付的股息、红利等权益性投资收益款项；企业所得税税款；税收滞纳金；罚金、罚款和被没收财物的损失</w:t>
      </w:r>
      <w:r w:rsidRPr="00DE63DB">
        <w:rPr>
          <w:rFonts w:ascii="宋体" w:hAnsi="宋体" w:hint="eastAsia"/>
          <w:kern w:val="0"/>
          <w:szCs w:val="21"/>
        </w:rPr>
        <w:t>等</w:t>
      </w:r>
      <w:r w:rsidRPr="00DE63DB">
        <w:rPr>
          <w:rFonts w:ascii="宋体" w:hAnsi="宋体"/>
          <w:kern w:val="0"/>
          <w:szCs w:val="21"/>
        </w:rPr>
        <w:t>。</w:t>
      </w:r>
    </w:p>
    <w:p w:rsidR="007A7D1E" w:rsidRPr="00DE63DB" w:rsidRDefault="007A7D1E" w:rsidP="007A7D1E">
      <w:pPr>
        <w:rPr>
          <w:rFonts w:ascii="宋体" w:hAnsi="宋体" w:cs="宋体"/>
          <w:kern w:val="0"/>
          <w:szCs w:val="21"/>
        </w:rPr>
      </w:pPr>
      <w:r w:rsidRPr="00F52042">
        <w:rPr>
          <w:rFonts w:ascii="宋体" w:hAnsi="宋体" w:hint="eastAsia"/>
          <w:color w:val="0070C0"/>
          <w:szCs w:val="21"/>
        </w:rPr>
        <w:t>【建设工程教育网—考后点评】</w:t>
      </w:r>
      <w:r w:rsidRPr="00DE63DB">
        <w:rPr>
          <w:rFonts w:ascii="宋体" w:hAnsi="宋体" w:cs="宋体" w:hint="eastAsia"/>
          <w:kern w:val="0"/>
          <w:szCs w:val="21"/>
        </w:rPr>
        <w:t>此题考查的是</w:t>
      </w:r>
      <w:r w:rsidRPr="00DE63DB">
        <w:rPr>
          <w:rFonts w:ascii="宋体" w:hAnsi="宋体" w:cs="ArialUnicodeMS" w:hint="eastAsia"/>
          <w:kern w:val="0"/>
          <w:szCs w:val="21"/>
        </w:rPr>
        <w:t>所得税费用的确认。</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点与网校典型例题（0203）10题考查点基本相同。另外在2014年“梦想成真”系列辅导丛书中和题库练习中心多次涉及此考点。另外，在网校达江老师基础班，考前串讲班和语音交流中均重点提及。</w:t>
      </w:r>
    </w:p>
    <w:p w:rsidR="008D0E01" w:rsidRDefault="007A7D1E" w:rsidP="00044B6F">
      <w:pPr>
        <w:rPr>
          <w:rFonts w:hint="eastAsia"/>
        </w:rPr>
      </w:pPr>
      <w:r>
        <w:rPr>
          <w:noProof/>
        </w:rPr>
        <w:lastRenderedPageBreak/>
        <w:drawing>
          <wp:inline distT="0" distB="0" distL="0" distR="0">
            <wp:extent cx="5274310" cy="4699385"/>
            <wp:effectExtent l="19050" t="0" r="2540" b="0"/>
            <wp:docPr id="5" name="图片 3" descr="C:\Documents and Settings\cdel\桌面\14经济1\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cdel\桌面\14经济1\13-14 拷贝.jpg"/>
                    <pic:cNvPicPr>
                      <a:picLocks noChangeAspect="1" noChangeArrowheads="1"/>
                    </pic:cNvPicPr>
                  </pic:nvPicPr>
                  <pic:blipFill>
                    <a:blip r:embed="rId10" cstate="print"/>
                    <a:srcRect/>
                    <a:stretch>
                      <a:fillRect/>
                    </a:stretch>
                  </pic:blipFill>
                  <pic:spPr bwMode="auto">
                    <a:xfrm>
                      <a:off x="0" y="0"/>
                      <a:ext cx="5274310" cy="4699385"/>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15.某企业拟新建</w:t>
      </w:r>
      <w:proofErr w:type="gramStart"/>
      <w:r w:rsidRPr="00DE63DB">
        <w:rPr>
          <w:rFonts w:ascii="宋体" w:hAnsi="宋体" w:hint="eastAsia"/>
          <w:szCs w:val="21"/>
        </w:rPr>
        <w:t>一</w:t>
      </w:r>
      <w:proofErr w:type="gramEnd"/>
      <w:r w:rsidRPr="00DE63DB">
        <w:rPr>
          <w:rFonts w:ascii="宋体" w:hAnsi="宋体"/>
          <w:szCs w:val="21"/>
        </w:rPr>
        <w:t>项目，有两个备选方案技术均可行。甲方案投资5000万元。计算期15年，财务净现值为200万元；乙方案投资8000万元，计算期20年，财务净现值为300万元。则关于两方案比选的说法，正确的是（  ）。</w:t>
      </w:r>
    </w:p>
    <w:p w:rsidR="007A7D1E" w:rsidRPr="00DE63DB" w:rsidRDefault="007A7D1E" w:rsidP="007A7D1E">
      <w:pPr>
        <w:rPr>
          <w:rFonts w:ascii="宋体" w:hAnsi="宋体"/>
          <w:szCs w:val="21"/>
        </w:rPr>
      </w:pPr>
      <w:r w:rsidRPr="00DE63DB">
        <w:rPr>
          <w:rFonts w:ascii="宋体" w:hAnsi="宋体"/>
          <w:szCs w:val="21"/>
        </w:rPr>
        <w:t>A.甲乙方案必须构造一个相同的分析期限才能比选</w:t>
      </w:r>
    </w:p>
    <w:p w:rsidR="007A7D1E" w:rsidRPr="00DE63DB" w:rsidRDefault="007A7D1E" w:rsidP="007A7D1E">
      <w:pPr>
        <w:rPr>
          <w:rFonts w:ascii="宋体" w:hAnsi="宋体"/>
          <w:szCs w:val="21"/>
        </w:rPr>
      </w:pPr>
      <w:r w:rsidRPr="00DE63DB">
        <w:rPr>
          <w:rFonts w:ascii="宋体" w:hAnsi="宋体"/>
          <w:szCs w:val="21"/>
        </w:rPr>
        <w:t>B.甲方案投资少于乙方案，净现值大于零，故甲方案较优</w:t>
      </w:r>
    </w:p>
    <w:p w:rsidR="007A7D1E" w:rsidRPr="00DE63DB" w:rsidRDefault="007A7D1E" w:rsidP="007A7D1E">
      <w:pPr>
        <w:rPr>
          <w:rFonts w:ascii="宋体" w:hAnsi="宋体"/>
          <w:szCs w:val="21"/>
        </w:rPr>
      </w:pPr>
      <w:r w:rsidRPr="00DE63DB">
        <w:rPr>
          <w:rFonts w:ascii="宋体" w:hAnsi="宋体"/>
          <w:szCs w:val="21"/>
        </w:rPr>
        <w:t>C.乙方案净现值大于甲方案，且都大于零，故乙方案较优</w:t>
      </w:r>
    </w:p>
    <w:p w:rsidR="007A7D1E" w:rsidRPr="00DE63DB" w:rsidRDefault="007A7D1E" w:rsidP="007A7D1E">
      <w:pPr>
        <w:rPr>
          <w:rFonts w:ascii="宋体" w:hAnsi="宋体"/>
          <w:szCs w:val="21"/>
        </w:rPr>
      </w:pPr>
      <w:r w:rsidRPr="00DE63DB">
        <w:rPr>
          <w:rFonts w:ascii="宋体" w:hAnsi="宋体"/>
          <w:szCs w:val="21"/>
        </w:rPr>
        <w:t>D.甲方案计算期短，说明甲方案的投资回收速度快于乙方案</w:t>
      </w:r>
    </w:p>
    <w:p w:rsidR="007A7D1E" w:rsidRPr="00DE63DB" w:rsidRDefault="007A7D1E" w:rsidP="007A7D1E">
      <w:pPr>
        <w:rPr>
          <w:rFonts w:ascii="宋体" w:hAnsi="宋体"/>
          <w:kern w:val="0"/>
          <w:szCs w:val="21"/>
        </w:rPr>
      </w:pPr>
      <w:r w:rsidRPr="00F52042">
        <w:rPr>
          <w:rFonts w:ascii="宋体" w:hAnsi="宋体"/>
          <w:color w:val="FF0000"/>
          <w:kern w:val="0"/>
          <w:szCs w:val="21"/>
        </w:rPr>
        <w:t>【标准答案-建设工程教育网】</w:t>
      </w:r>
      <w:r w:rsidRPr="00DE63DB">
        <w:rPr>
          <w:rFonts w:ascii="宋体" w:hAnsi="宋体"/>
          <w:kern w:val="0"/>
          <w:szCs w:val="21"/>
        </w:rPr>
        <w:t>A</w:t>
      </w:r>
      <w:r w:rsidRPr="00DE63DB">
        <w:rPr>
          <w:rFonts w:ascii="宋体" w:hAnsi="宋体"/>
          <w:kern w:val="0"/>
          <w:szCs w:val="21"/>
        </w:rPr>
        <w:tab/>
      </w:r>
    </w:p>
    <w:p w:rsidR="007A7D1E" w:rsidRPr="00DE63DB" w:rsidRDefault="007A7D1E" w:rsidP="007A7D1E">
      <w:pPr>
        <w:rPr>
          <w:rFonts w:ascii="宋体" w:hAnsi="宋体"/>
          <w:kern w:val="0"/>
          <w:szCs w:val="21"/>
          <w:shd w:val="pct15" w:color="auto" w:fill="FFFFFF"/>
        </w:rPr>
      </w:pPr>
      <w:r w:rsidRPr="00F52042">
        <w:rPr>
          <w:rFonts w:ascii="宋体" w:hAnsi="宋体"/>
          <w:color w:val="FF0000"/>
          <w:kern w:val="0"/>
          <w:szCs w:val="21"/>
        </w:rPr>
        <w:t>【建设工程教育网-名师解析】</w:t>
      </w:r>
      <w:r w:rsidRPr="00DE63DB">
        <w:rPr>
          <w:rFonts w:ascii="宋体" w:hAnsi="宋体" w:hint="eastAsia"/>
          <w:kern w:val="0"/>
          <w:szCs w:val="21"/>
        </w:rPr>
        <w:t>本题考查的是设备租赁与购买方案的比选分析。在互斥</w:t>
      </w:r>
      <w:proofErr w:type="gramStart"/>
      <w:r w:rsidRPr="00DE63DB">
        <w:rPr>
          <w:rFonts w:ascii="宋体" w:hAnsi="宋体" w:hint="eastAsia"/>
          <w:kern w:val="0"/>
          <w:szCs w:val="21"/>
        </w:rPr>
        <w:t>型方案</w:t>
      </w:r>
      <w:proofErr w:type="gramEnd"/>
      <w:r w:rsidRPr="00DE63DB">
        <w:rPr>
          <w:rFonts w:ascii="宋体" w:hAnsi="宋体" w:hint="eastAsia"/>
          <w:kern w:val="0"/>
          <w:szCs w:val="21"/>
        </w:rPr>
        <w:t>的经济比选中，为简化计算，通常只需比较它们之间的差异部分。本题中，乙方案净现值大于甲，但投资的数额不同，不宜直接得出结论（比较符合题意的选项C，仍然不够准确）；由于计算期不同，需要折算到相同的分析期限，再予比较。因此，选项A最为符合题意。</w:t>
      </w:r>
    </w:p>
    <w:p w:rsidR="007A7D1E" w:rsidRDefault="007A7D1E" w:rsidP="007A7D1E">
      <w:pPr>
        <w:rPr>
          <w:rFonts w:ascii="宋体" w:hAnsi="宋体" w:cs="宋体"/>
          <w:kern w:val="0"/>
          <w:szCs w:val="21"/>
        </w:rPr>
      </w:pPr>
      <w:r w:rsidRPr="00F52042">
        <w:rPr>
          <w:rFonts w:ascii="宋体" w:hAnsi="宋体" w:hint="eastAsia"/>
          <w:color w:val="0070C0"/>
          <w:szCs w:val="21"/>
        </w:rPr>
        <w:t>【建设工程教育网—考后点评】</w:t>
      </w:r>
      <w:r w:rsidRPr="00DE63DB">
        <w:rPr>
          <w:rFonts w:ascii="宋体" w:hAnsi="宋体" w:cs="宋体" w:hint="eastAsia"/>
          <w:kern w:val="0"/>
          <w:szCs w:val="21"/>
        </w:rPr>
        <w:t>此题考查的是</w:t>
      </w:r>
      <w:r w:rsidRPr="00DE63DB">
        <w:rPr>
          <w:rFonts w:ascii="宋体" w:hAnsi="宋体" w:cs="ArialUnicodeMS" w:hint="eastAsia"/>
          <w:kern w:val="0"/>
          <w:szCs w:val="21"/>
        </w:rPr>
        <w:t>设备租赁与购买方案的比选分析。另外</w:t>
      </w:r>
      <w:r w:rsidRPr="00DE63DB">
        <w:rPr>
          <w:rFonts w:ascii="宋体" w:hAnsi="宋体" w:cs="宋体" w:hint="eastAsia"/>
          <w:kern w:val="0"/>
          <w:szCs w:val="21"/>
        </w:rPr>
        <w:t>在2014年“梦想成真”系列辅导丛书中和题库练习中心多次涉及此考点。另外，在网校达江老师基础班，考前串讲班和语音交流中均重点提及。</w:t>
      </w:r>
    </w:p>
    <w:p w:rsidR="007A7D1E" w:rsidRDefault="007A7D1E" w:rsidP="00044B6F">
      <w:pPr>
        <w:rPr>
          <w:rFonts w:hint="eastAsia"/>
        </w:rPr>
      </w:pPr>
      <w:r>
        <w:rPr>
          <w:noProof/>
        </w:rPr>
        <w:lastRenderedPageBreak/>
        <w:drawing>
          <wp:inline distT="0" distB="0" distL="0" distR="0">
            <wp:extent cx="5274310" cy="4872458"/>
            <wp:effectExtent l="19050" t="0" r="2540" b="0"/>
            <wp:docPr id="6" name="图片 4" descr="C:\Documents and Settings\cdel\桌面\14经济1\16-1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del\桌面\14经济1\16-17 拷贝.jpg"/>
                    <pic:cNvPicPr>
                      <a:picLocks noChangeAspect="1" noChangeArrowheads="1"/>
                    </pic:cNvPicPr>
                  </pic:nvPicPr>
                  <pic:blipFill>
                    <a:blip r:embed="rId11" cstate="print"/>
                    <a:srcRect/>
                    <a:stretch>
                      <a:fillRect/>
                    </a:stretch>
                  </pic:blipFill>
                  <pic:spPr bwMode="auto">
                    <a:xfrm>
                      <a:off x="0" y="0"/>
                      <a:ext cx="5274310" cy="4872458"/>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18.根据《建设工程工程量清单计价规范》</w:t>
      </w:r>
      <w:r w:rsidRPr="00DE63DB">
        <w:rPr>
          <w:rFonts w:ascii="宋体" w:hAnsi="宋体" w:hint="eastAsia"/>
          <w:szCs w:val="21"/>
        </w:rPr>
        <w:t>（</w:t>
      </w:r>
      <w:r w:rsidRPr="00DE63DB">
        <w:rPr>
          <w:rFonts w:ascii="宋体" w:hAnsi="宋体"/>
          <w:szCs w:val="21"/>
        </w:rPr>
        <w:t>GB50500-2013</w:t>
      </w:r>
      <w:r w:rsidRPr="00DE63DB">
        <w:rPr>
          <w:rFonts w:ascii="宋体" w:hAnsi="宋体" w:hint="eastAsia"/>
          <w:szCs w:val="21"/>
        </w:rPr>
        <w:t>）</w:t>
      </w:r>
      <w:r w:rsidRPr="00DE63DB">
        <w:rPr>
          <w:rFonts w:ascii="宋体" w:hAnsi="宋体"/>
          <w:szCs w:val="21"/>
        </w:rPr>
        <w:t>，关于投标报价的说法，错误的是（  ）。</w:t>
      </w:r>
    </w:p>
    <w:p w:rsidR="007A7D1E" w:rsidRPr="00DE63DB" w:rsidRDefault="007A7D1E" w:rsidP="007A7D1E">
      <w:pPr>
        <w:rPr>
          <w:rFonts w:ascii="宋体" w:hAnsi="宋体"/>
          <w:szCs w:val="21"/>
        </w:rPr>
      </w:pPr>
      <w:r w:rsidRPr="00DE63DB">
        <w:rPr>
          <w:rFonts w:ascii="宋体" w:hAnsi="宋体"/>
          <w:szCs w:val="21"/>
        </w:rPr>
        <w:t>A.暂列金额应按照招标工程量清单中列出的金额填写，不得变动</w:t>
      </w:r>
    </w:p>
    <w:p w:rsidR="007A7D1E" w:rsidRPr="00DE63DB" w:rsidRDefault="007A7D1E" w:rsidP="007A7D1E">
      <w:pPr>
        <w:rPr>
          <w:rFonts w:ascii="宋体" w:hAnsi="宋体"/>
          <w:szCs w:val="21"/>
        </w:rPr>
      </w:pPr>
      <w:r w:rsidRPr="00DE63DB">
        <w:rPr>
          <w:rFonts w:ascii="宋体" w:hAnsi="宋体"/>
          <w:szCs w:val="21"/>
        </w:rPr>
        <w:t>B.专业工程暂估价必须按照招标工程量清单中列出的金额填写</w:t>
      </w:r>
    </w:p>
    <w:p w:rsidR="007A7D1E" w:rsidRPr="00DE63DB" w:rsidRDefault="007A7D1E" w:rsidP="007A7D1E">
      <w:pPr>
        <w:rPr>
          <w:rFonts w:ascii="宋体" w:hAnsi="宋体"/>
          <w:szCs w:val="21"/>
        </w:rPr>
      </w:pPr>
      <w:r w:rsidRPr="00DE63DB">
        <w:rPr>
          <w:rFonts w:ascii="宋体" w:hAnsi="宋体"/>
          <w:szCs w:val="21"/>
        </w:rPr>
        <w:t>C.计日工应按照招标文件中的数量和单价计算总费用</w:t>
      </w:r>
    </w:p>
    <w:p w:rsidR="007A7D1E" w:rsidRPr="00DE63DB" w:rsidRDefault="007A7D1E" w:rsidP="007A7D1E">
      <w:pPr>
        <w:rPr>
          <w:rFonts w:ascii="宋体" w:hAnsi="宋体"/>
          <w:szCs w:val="21"/>
        </w:rPr>
      </w:pPr>
      <w:r w:rsidRPr="00DE63DB">
        <w:rPr>
          <w:rFonts w:ascii="宋体" w:hAnsi="宋体"/>
          <w:szCs w:val="21"/>
        </w:rPr>
        <w:t>D.总承包服务费应按照招标人的要求和现场管理需要自主确定</w:t>
      </w:r>
    </w:p>
    <w:p w:rsidR="007A7D1E" w:rsidRPr="00DE63DB" w:rsidRDefault="007A7D1E" w:rsidP="007A7D1E">
      <w:pPr>
        <w:rPr>
          <w:rFonts w:ascii="宋体" w:hAnsi="宋体"/>
          <w:kern w:val="0"/>
          <w:szCs w:val="21"/>
        </w:rPr>
      </w:pPr>
      <w:r w:rsidRPr="00F52042">
        <w:rPr>
          <w:rFonts w:ascii="宋体" w:hAnsi="宋体"/>
          <w:color w:val="FF0000"/>
          <w:kern w:val="0"/>
          <w:szCs w:val="21"/>
        </w:rPr>
        <w:t>【标准答案-建设工程教育网】</w:t>
      </w:r>
      <w:r w:rsidRPr="00DE63DB">
        <w:rPr>
          <w:rFonts w:ascii="宋体" w:hAnsi="宋体"/>
          <w:kern w:val="0"/>
          <w:szCs w:val="21"/>
        </w:rPr>
        <w:t>D</w:t>
      </w:r>
    </w:p>
    <w:p w:rsidR="007A7D1E" w:rsidRPr="00DE63DB" w:rsidRDefault="007A7D1E" w:rsidP="007A7D1E">
      <w:pPr>
        <w:rPr>
          <w:rFonts w:ascii="宋体" w:hAnsi="宋体"/>
          <w:kern w:val="0"/>
          <w:szCs w:val="21"/>
        </w:rPr>
      </w:pPr>
      <w:r w:rsidRPr="00F52042">
        <w:rPr>
          <w:rFonts w:ascii="宋体" w:hAnsi="宋体"/>
          <w:color w:val="FF0000"/>
          <w:kern w:val="0"/>
          <w:szCs w:val="21"/>
        </w:rPr>
        <w:t>【建设工程教育网-名师解析】</w:t>
      </w:r>
      <w:r w:rsidRPr="00DE63DB">
        <w:rPr>
          <w:rFonts w:ascii="宋体" w:hAnsi="宋体" w:hint="eastAsia"/>
          <w:kern w:val="0"/>
          <w:szCs w:val="21"/>
        </w:rPr>
        <w:t>本题考查的是建筑安装工程费用计算方法。根据“计价规范”，投标人投标报价（</w:t>
      </w:r>
      <w:r w:rsidRPr="00DE63DB">
        <w:rPr>
          <w:rFonts w:ascii="宋体" w:hAnsi="宋体"/>
          <w:kern w:val="0"/>
          <w:szCs w:val="21"/>
        </w:rPr>
        <w:t>计算建筑安装工程费用</w:t>
      </w:r>
      <w:r w:rsidRPr="00DE63DB">
        <w:rPr>
          <w:rFonts w:ascii="宋体" w:hAnsi="宋体" w:hint="eastAsia"/>
          <w:kern w:val="0"/>
          <w:szCs w:val="21"/>
        </w:rPr>
        <w:t>）时，</w:t>
      </w:r>
      <w:r w:rsidRPr="00DE63DB">
        <w:rPr>
          <w:rFonts w:ascii="宋体" w:hAnsi="宋体"/>
          <w:kern w:val="0"/>
          <w:szCs w:val="21"/>
        </w:rPr>
        <w:t>总承包服务费</w:t>
      </w:r>
      <w:r w:rsidRPr="00DE63DB">
        <w:rPr>
          <w:rFonts w:ascii="宋体" w:hAnsi="宋体" w:hint="eastAsia"/>
          <w:kern w:val="0"/>
          <w:szCs w:val="21"/>
        </w:rPr>
        <w:t>可</w:t>
      </w:r>
      <w:r w:rsidRPr="00DE63DB">
        <w:rPr>
          <w:rFonts w:ascii="宋体" w:hAnsi="宋体"/>
          <w:kern w:val="0"/>
          <w:szCs w:val="21"/>
        </w:rPr>
        <w:t>根据总</w:t>
      </w:r>
      <w:proofErr w:type="gramStart"/>
      <w:r w:rsidRPr="00DE63DB">
        <w:rPr>
          <w:rFonts w:ascii="宋体" w:hAnsi="宋体"/>
          <w:kern w:val="0"/>
          <w:szCs w:val="21"/>
        </w:rPr>
        <w:t>包服务</w:t>
      </w:r>
      <w:proofErr w:type="gramEnd"/>
      <w:r w:rsidRPr="00DE63DB">
        <w:rPr>
          <w:rFonts w:ascii="宋体" w:hAnsi="宋体" w:hint="eastAsia"/>
          <w:kern w:val="0"/>
          <w:szCs w:val="21"/>
        </w:rPr>
        <w:t>的</w:t>
      </w:r>
      <w:r w:rsidRPr="00DE63DB">
        <w:rPr>
          <w:rFonts w:ascii="宋体" w:hAnsi="宋体"/>
          <w:kern w:val="0"/>
          <w:szCs w:val="21"/>
        </w:rPr>
        <w:t>范围和有关计价规定</w:t>
      </w:r>
      <w:r w:rsidRPr="00DE63DB">
        <w:rPr>
          <w:rFonts w:ascii="宋体" w:hAnsi="宋体" w:hint="eastAsia"/>
          <w:kern w:val="0"/>
          <w:szCs w:val="21"/>
        </w:rPr>
        <w:t>，</w:t>
      </w:r>
      <w:r w:rsidRPr="00DE63DB">
        <w:rPr>
          <w:rFonts w:ascii="宋体" w:hAnsi="宋体"/>
          <w:kern w:val="0"/>
          <w:szCs w:val="21"/>
        </w:rPr>
        <w:t>自主报价。</w:t>
      </w:r>
    </w:p>
    <w:p w:rsidR="007A7D1E" w:rsidRPr="00DE63DB" w:rsidRDefault="007A7D1E" w:rsidP="007A7D1E">
      <w:pPr>
        <w:rPr>
          <w:rFonts w:ascii="宋体" w:hAnsi="宋体" w:cs="宋体"/>
          <w:kern w:val="0"/>
          <w:szCs w:val="21"/>
        </w:rPr>
      </w:pPr>
      <w:r w:rsidRPr="00F52042">
        <w:rPr>
          <w:rFonts w:ascii="宋体" w:hAnsi="宋体" w:hint="eastAsia"/>
          <w:color w:val="0070C0"/>
          <w:szCs w:val="21"/>
        </w:rPr>
        <w:t>【建设工程教育网—考后点评】</w:t>
      </w:r>
      <w:r w:rsidRPr="00DE63DB">
        <w:rPr>
          <w:rFonts w:ascii="宋体" w:hAnsi="宋体" w:cs="宋体" w:hint="eastAsia"/>
          <w:kern w:val="0"/>
          <w:szCs w:val="21"/>
        </w:rPr>
        <w:t>此题考查的是</w:t>
      </w:r>
      <w:r w:rsidRPr="00DE63DB">
        <w:rPr>
          <w:rFonts w:ascii="宋体" w:hAnsi="宋体" w:cs="ArialUnicodeMS" w:hint="eastAsia"/>
          <w:kern w:val="0"/>
          <w:szCs w:val="21"/>
        </w:rPr>
        <w:t>建筑安装工程费用计算方法。</w:t>
      </w:r>
      <w:r w:rsidRPr="00DE63DB">
        <w:rPr>
          <w:rFonts w:ascii="宋体" w:hAnsi="宋体" w:cs="宋体" w:hint="eastAsia"/>
          <w:kern w:val="0"/>
          <w:szCs w:val="21"/>
        </w:rPr>
        <w:t>此题在2014年“梦想成真”系列辅导丛书中和题库练习中心多次涉及此考点。另外，在网校达江老师基础班，考前串讲班和语音交流中均重点提及。</w:t>
      </w:r>
    </w:p>
    <w:p w:rsidR="007A7D1E" w:rsidRDefault="007A7D1E" w:rsidP="00044B6F">
      <w:pPr>
        <w:rPr>
          <w:rFonts w:hint="eastAsia"/>
        </w:rPr>
      </w:pPr>
      <w:r>
        <w:rPr>
          <w:noProof/>
        </w:rPr>
        <w:lastRenderedPageBreak/>
        <w:drawing>
          <wp:inline distT="0" distB="0" distL="0" distR="0">
            <wp:extent cx="5274310" cy="4767774"/>
            <wp:effectExtent l="19050" t="0" r="2540" b="0"/>
            <wp:docPr id="7" name="图片 5" descr="C:\Documents and Settings\cdel\桌面\14经济1\19-2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14经济1\19-20 拷贝.jpg"/>
                    <pic:cNvPicPr>
                      <a:picLocks noChangeAspect="1" noChangeArrowheads="1"/>
                    </pic:cNvPicPr>
                  </pic:nvPicPr>
                  <pic:blipFill>
                    <a:blip r:embed="rId12" cstate="print"/>
                    <a:srcRect/>
                    <a:stretch>
                      <a:fillRect/>
                    </a:stretch>
                  </pic:blipFill>
                  <pic:spPr bwMode="auto">
                    <a:xfrm>
                      <a:off x="0" y="0"/>
                      <a:ext cx="5274310" cy="4767774"/>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21.采用清单计价的某分部分项工程，招标控制价的综合单价为320元，投标报价的综合单价为265元，该工程投标报价</w:t>
      </w:r>
      <w:proofErr w:type="gramStart"/>
      <w:r w:rsidRPr="00DE63DB">
        <w:rPr>
          <w:rFonts w:ascii="宋体" w:hAnsi="宋体"/>
          <w:szCs w:val="21"/>
        </w:rPr>
        <w:t>下浮率</w:t>
      </w:r>
      <w:proofErr w:type="gramEnd"/>
      <w:r w:rsidRPr="00DE63DB">
        <w:rPr>
          <w:rFonts w:ascii="宋体" w:hAnsi="宋体"/>
          <w:szCs w:val="21"/>
        </w:rPr>
        <w:t>为5%，结算时，该分项工程工程量比清单量增加了18%，且合同未确定综合单价调整方法，</w:t>
      </w:r>
      <w:proofErr w:type="gramStart"/>
      <w:r w:rsidRPr="00DE63DB">
        <w:rPr>
          <w:rFonts w:ascii="宋体" w:hAnsi="宋体"/>
          <w:szCs w:val="21"/>
        </w:rPr>
        <w:t>则综合</w:t>
      </w:r>
      <w:proofErr w:type="gramEnd"/>
      <w:r w:rsidRPr="00DE63DB">
        <w:rPr>
          <w:rFonts w:ascii="宋体" w:hAnsi="宋体"/>
          <w:szCs w:val="21"/>
        </w:rPr>
        <w:t>单价的处理方式是（  ）。</w:t>
      </w:r>
    </w:p>
    <w:p w:rsidR="007A7D1E" w:rsidRPr="00DE63DB" w:rsidRDefault="007A7D1E" w:rsidP="007A7D1E">
      <w:pPr>
        <w:rPr>
          <w:rFonts w:ascii="宋体" w:hAnsi="宋体"/>
          <w:szCs w:val="21"/>
        </w:rPr>
      </w:pPr>
      <w:r w:rsidRPr="00DE63DB">
        <w:rPr>
          <w:rFonts w:ascii="宋体" w:hAnsi="宋体"/>
          <w:szCs w:val="21"/>
        </w:rPr>
        <w:t>A.上浮18%</w:t>
      </w:r>
      <w:r w:rsidRPr="00DE63DB">
        <w:rPr>
          <w:rFonts w:ascii="宋体" w:hAnsi="宋体" w:hint="eastAsia"/>
          <w:szCs w:val="21"/>
        </w:rPr>
        <w:t xml:space="preserve">                    </w:t>
      </w:r>
      <w:r w:rsidRPr="00DE63DB">
        <w:rPr>
          <w:rFonts w:ascii="宋体" w:hAnsi="宋体"/>
          <w:szCs w:val="21"/>
        </w:rPr>
        <w:t>B.下调5%</w:t>
      </w:r>
    </w:p>
    <w:p w:rsidR="007A7D1E" w:rsidRPr="00DE63DB" w:rsidRDefault="007A7D1E" w:rsidP="007A7D1E">
      <w:pPr>
        <w:rPr>
          <w:rFonts w:ascii="宋体" w:hAnsi="宋体"/>
          <w:szCs w:val="21"/>
        </w:rPr>
      </w:pPr>
      <w:r w:rsidRPr="00DE63DB">
        <w:rPr>
          <w:rFonts w:ascii="宋体" w:hAnsi="宋体"/>
          <w:szCs w:val="21"/>
        </w:rPr>
        <w:t>C.调整为292</w:t>
      </w:r>
      <w:r w:rsidRPr="00DE63DB">
        <w:rPr>
          <w:rFonts w:ascii="宋体" w:hAnsi="宋体" w:hint="eastAsia"/>
          <w:szCs w:val="21"/>
        </w:rPr>
        <w:t>.</w:t>
      </w:r>
      <w:r w:rsidRPr="00DE63DB">
        <w:rPr>
          <w:rFonts w:ascii="宋体" w:hAnsi="宋体"/>
          <w:szCs w:val="21"/>
        </w:rPr>
        <w:t>5元</w:t>
      </w:r>
      <w:r w:rsidRPr="00DE63DB">
        <w:rPr>
          <w:rFonts w:ascii="宋体" w:hAnsi="宋体" w:hint="eastAsia"/>
          <w:szCs w:val="21"/>
        </w:rPr>
        <w:t xml:space="preserve">               </w:t>
      </w:r>
      <w:r w:rsidRPr="00DE63DB">
        <w:rPr>
          <w:rFonts w:ascii="宋体" w:hAnsi="宋体"/>
          <w:szCs w:val="21"/>
        </w:rPr>
        <w:t>D.可不调整</w:t>
      </w:r>
    </w:p>
    <w:p w:rsidR="007A7D1E" w:rsidRPr="00DE63DB" w:rsidRDefault="007A7D1E" w:rsidP="007A7D1E">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D</w:t>
      </w:r>
    </w:p>
    <w:p w:rsidR="007A7D1E" w:rsidRPr="00DE63DB" w:rsidRDefault="007A7D1E" w:rsidP="007A7D1E">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本题考查的是工程量偏差。</w:t>
      </w:r>
      <w:r w:rsidRPr="00DE63DB">
        <w:rPr>
          <w:rFonts w:ascii="宋体" w:hAnsi="宋体" w:hint="eastAsia"/>
          <w:kern w:val="0"/>
          <w:szCs w:val="21"/>
        </w:rPr>
        <w:t>根据“计价规范”的规定，工程量偏差超过</w:t>
      </w:r>
      <w:r w:rsidRPr="00DE63DB">
        <w:rPr>
          <w:rFonts w:ascii="宋体" w:hAnsi="宋体"/>
          <w:kern w:val="0"/>
          <w:szCs w:val="21"/>
        </w:rPr>
        <w:t>15%</w:t>
      </w:r>
      <w:r w:rsidRPr="00DE63DB">
        <w:rPr>
          <w:rFonts w:ascii="宋体" w:hAnsi="宋体" w:hint="eastAsia"/>
          <w:kern w:val="0"/>
          <w:szCs w:val="21"/>
        </w:rPr>
        <w:t>时，其综合单价可以调整。根据题意及相应的计算公式（1Z10</w:t>
      </w:r>
      <w:r w:rsidRPr="00DE63DB">
        <w:rPr>
          <w:rFonts w:ascii="宋体" w:hAnsi="宋体"/>
          <w:kern w:val="0"/>
          <w:szCs w:val="21"/>
        </w:rPr>
        <w:t>3082-3</w:t>
      </w:r>
      <w:r w:rsidRPr="00DE63DB">
        <w:rPr>
          <w:rFonts w:ascii="宋体" w:hAnsi="宋体" w:hint="eastAsia"/>
          <w:kern w:val="0"/>
          <w:szCs w:val="21"/>
        </w:rPr>
        <w:t>），已标价清单中的投标报价（</w:t>
      </w:r>
      <w:r w:rsidRPr="00DE63DB">
        <w:rPr>
          <w:rFonts w:ascii="宋体" w:hAnsi="宋体"/>
          <w:kern w:val="0"/>
          <w:szCs w:val="21"/>
        </w:rPr>
        <w:t>P</w:t>
      </w:r>
      <w:r w:rsidRPr="00DE63DB">
        <w:rPr>
          <w:rFonts w:ascii="宋体" w:hAnsi="宋体"/>
          <w:kern w:val="0"/>
          <w:szCs w:val="21"/>
          <w:vertAlign w:val="subscript"/>
        </w:rPr>
        <w:t>0</w:t>
      </w:r>
      <w:r w:rsidRPr="00DE63DB">
        <w:rPr>
          <w:rFonts w:ascii="宋体" w:hAnsi="宋体" w:hint="eastAsia"/>
          <w:kern w:val="0"/>
          <w:szCs w:val="21"/>
        </w:rPr>
        <w:t>）</w:t>
      </w:r>
      <w:r w:rsidRPr="00DE63DB">
        <w:rPr>
          <w:rFonts w:ascii="宋体" w:hAnsi="宋体"/>
          <w:kern w:val="0"/>
          <w:szCs w:val="21"/>
        </w:rPr>
        <w:t>=265</w:t>
      </w:r>
      <w:r w:rsidRPr="00DE63DB">
        <w:rPr>
          <w:rFonts w:ascii="宋体" w:hAnsi="宋体" w:hint="eastAsia"/>
          <w:kern w:val="0"/>
          <w:szCs w:val="21"/>
        </w:rPr>
        <w:t>元，招标控制价（</w:t>
      </w:r>
      <w:r w:rsidRPr="00DE63DB">
        <w:rPr>
          <w:rFonts w:ascii="宋体" w:hAnsi="宋体"/>
          <w:kern w:val="0"/>
          <w:szCs w:val="21"/>
        </w:rPr>
        <w:t>P</w:t>
      </w:r>
      <w:r w:rsidRPr="00DE63DB">
        <w:rPr>
          <w:rFonts w:ascii="宋体" w:hAnsi="宋体"/>
          <w:kern w:val="0"/>
          <w:szCs w:val="21"/>
          <w:vertAlign w:val="subscript"/>
        </w:rPr>
        <w:t>2</w:t>
      </w:r>
      <w:r w:rsidRPr="00DE63DB">
        <w:rPr>
          <w:rFonts w:ascii="宋体" w:hAnsi="宋体" w:hint="eastAsia"/>
          <w:kern w:val="0"/>
          <w:szCs w:val="21"/>
        </w:rPr>
        <w:t>）×（</w:t>
      </w:r>
      <w:r w:rsidRPr="00DE63DB">
        <w:rPr>
          <w:rFonts w:ascii="宋体" w:hAnsi="宋体"/>
          <w:kern w:val="0"/>
          <w:szCs w:val="21"/>
        </w:rPr>
        <w:t>1</w:t>
      </w:r>
      <w:r w:rsidRPr="00DE63DB">
        <w:rPr>
          <w:rFonts w:ascii="宋体" w:hAnsi="宋体" w:hint="eastAsia"/>
          <w:kern w:val="0"/>
          <w:szCs w:val="21"/>
        </w:rPr>
        <w:t>－</w:t>
      </w:r>
      <w:r w:rsidRPr="00DE63DB">
        <w:rPr>
          <w:rFonts w:ascii="宋体" w:hAnsi="宋体"/>
          <w:kern w:val="0"/>
          <w:szCs w:val="21"/>
        </w:rPr>
        <w:t>L</w:t>
      </w:r>
      <w:r w:rsidRPr="00DE63DB">
        <w:rPr>
          <w:rFonts w:ascii="宋体" w:hAnsi="宋体" w:hint="eastAsia"/>
          <w:kern w:val="0"/>
          <w:szCs w:val="21"/>
        </w:rPr>
        <w:t>）×（</w:t>
      </w:r>
      <w:r w:rsidRPr="00DE63DB">
        <w:rPr>
          <w:rFonts w:ascii="宋体" w:hAnsi="宋体"/>
          <w:kern w:val="0"/>
          <w:szCs w:val="21"/>
        </w:rPr>
        <w:t>1</w:t>
      </w:r>
      <w:r w:rsidRPr="00DE63DB">
        <w:rPr>
          <w:rFonts w:ascii="宋体" w:hAnsi="宋体" w:hint="eastAsia"/>
          <w:kern w:val="0"/>
          <w:szCs w:val="21"/>
        </w:rPr>
        <w:t>－</w:t>
      </w:r>
      <w:r w:rsidRPr="00DE63DB">
        <w:rPr>
          <w:rFonts w:ascii="宋体" w:hAnsi="宋体"/>
          <w:kern w:val="0"/>
          <w:szCs w:val="21"/>
        </w:rPr>
        <w:t>0.15</w:t>
      </w:r>
      <w:r w:rsidRPr="00DE63DB">
        <w:rPr>
          <w:rFonts w:ascii="宋体" w:hAnsi="宋体" w:hint="eastAsia"/>
          <w:kern w:val="0"/>
          <w:szCs w:val="21"/>
        </w:rPr>
        <w:t>）</w:t>
      </w:r>
      <w:r w:rsidRPr="00DE63DB">
        <w:rPr>
          <w:rFonts w:ascii="宋体" w:hAnsi="宋体"/>
          <w:kern w:val="0"/>
          <w:szCs w:val="21"/>
        </w:rPr>
        <w:t>=320×0.95×0.85=258</w:t>
      </w:r>
      <w:r w:rsidRPr="00DE63DB">
        <w:rPr>
          <w:rFonts w:ascii="宋体" w:hAnsi="宋体" w:hint="eastAsia"/>
          <w:kern w:val="0"/>
          <w:szCs w:val="21"/>
        </w:rPr>
        <w:t>.</w:t>
      </w:r>
      <w:r w:rsidRPr="00DE63DB">
        <w:rPr>
          <w:rFonts w:ascii="宋体" w:hAnsi="宋体"/>
          <w:kern w:val="0"/>
          <w:szCs w:val="21"/>
        </w:rPr>
        <w:t>4</w:t>
      </w:r>
      <w:r w:rsidRPr="00DE63DB">
        <w:rPr>
          <w:rFonts w:ascii="宋体" w:hAnsi="宋体" w:hint="eastAsia"/>
          <w:kern w:val="0"/>
          <w:szCs w:val="21"/>
        </w:rPr>
        <w:t>（元</w:t>
      </w:r>
      <w:r w:rsidRPr="00DE63DB">
        <w:rPr>
          <w:rFonts w:ascii="宋体" w:hAnsi="宋体"/>
          <w:kern w:val="0"/>
          <w:szCs w:val="21"/>
        </w:rPr>
        <w:t>/m</w:t>
      </w:r>
      <w:r w:rsidRPr="00DE63DB">
        <w:rPr>
          <w:rFonts w:ascii="宋体" w:hAnsi="宋体"/>
          <w:kern w:val="0"/>
          <w:szCs w:val="21"/>
          <w:vertAlign w:val="superscript"/>
        </w:rPr>
        <w:t>3</w:t>
      </w:r>
      <w:r w:rsidRPr="00DE63DB">
        <w:rPr>
          <w:rFonts w:ascii="宋体" w:hAnsi="宋体" w:hint="eastAsia"/>
          <w:kern w:val="0"/>
          <w:szCs w:val="21"/>
        </w:rPr>
        <w:t>）。因为</w:t>
      </w:r>
      <w:r w:rsidRPr="00DE63DB">
        <w:rPr>
          <w:rFonts w:ascii="宋体" w:hAnsi="宋体"/>
          <w:kern w:val="0"/>
          <w:szCs w:val="21"/>
        </w:rPr>
        <w:t>265</w:t>
      </w:r>
      <w:r w:rsidRPr="00DE63DB">
        <w:rPr>
          <w:rFonts w:ascii="宋体" w:hAnsi="宋体" w:hint="eastAsia"/>
          <w:kern w:val="0"/>
          <w:szCs w:val="21"/>
        </w:rPr>
        <w:t>＞</w:t>
      </w:r>
      <w:r w:rsidRPr="00DE63DB">
        <w:rPr>
          <w:rFonts w:ascii="宋体" w:hAnsi="宋体"/>
          <w:kern w:val="0"/>
          <w:szCs w:val="21"/>
        </w:rPr>
        <w:t>258</w:t>
      </w:r>
      <w:r w:rsidRPr="00DE63DB">
        <w:rPr>
          <w:rFonts w:ascii="宋体" w:hAnsi="宋体" w:hint="eastAsia"/>
          <w:kern w:val="0"/>
          <w:szCs w:val="21"/>
        </w:rPr>
        <w:t>.</w:t>
      </w:r>
      <w:r w:rsidRPr="00DE63DB">
        <w:rPr>
          <w:rFonts w:ascii="宋体" w:hAnsi="宋体"/>
          <w:kern w:val="0"/>
          <w:szCs w:val="21"/>
        </w:rPr>
        <w:t>4</w:t>
      </w:r>
      <w:r w:rsidRPr="00DE63DB">
        <w:rPr>
          <w:rFonts w:ascii="宋体" w:hAnsi="宋体" w:hint="eastAsia"/>
          <w:kern w:val="0"/>
          <w:szCs w:val="21"/>
        </w:rPr>
        <w:t>，无需调整。</w:t>
      </w:r>
    </w:p>
    <w:p w:rsidR="007A7D1E" w:rsidRPr="00DE63DB" w:rsidRDefault="007A7D1E" w:rsidP="007A7D1E">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本题考查的是工程量偏差知识点。</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w:t>
      </w:r>
      <w:proofErr w:type="gramStart"/>
      <w:r w:rsidRPr="00DE63DB">
        <w:rPr>
          <w:rFonts w:hAnsi="宋体" w:cs="宋体" w:hint="eastAsia"/>
        </w:rPr>
        <w:t>的模考班</w:t>
      </w:r>
      <w:proofErr w:type="gramEnd"/>
      <w:r w:rsidRPr="00DE63DB">
        <w:rPr>
          <w:rFonts w:hAnsi="宋体" w:cs="宋体" w:hint="eastAsia"/>
        </w:rPr>
        <w:t>模拟试卷（一）第</w:t>
      </w:r>
      <w:r w:rsidRPr="00DE63DB">
        <w:rPr>
          <w:rFonts w:hAnsi="宋体" w:cs="宋体" w:hint="eastAsia"/>
        </w:rPr>
        <w:t>54</w:t>
      </w:r>
      <w:r w:rsidRPr="00DE63DB">
        <w:rPr>
          <w:rFonts w:hAnsi="宋体" w:cs="宋体" w:hint="eastAsia"/>
        </w:rPr>
        <w:t>题、</w:t>
      </w:r>
      <w:proofErr w:type="gramStart"/>
      <w:r w:rsidRPr="00DE63DB">
        <w:rPr>
          <w:rFonts w:hAnsi="宋体" w:cs="宋体" w:hint="eastAsia"/>
        </w:rPr>
        <w:t>模考班</w:t>
      </w:r>
      <w:proofErr w:type="gramEnd"/>
      <w:r w:rsidRPr="00DE63DB">
        <w:rPr>
          <w:rFonts w:hAnsi="宋体" w:cs="宋体" w:hint="eastAsia"/>
        </w:rPr>
        <w:t>模拟试卷（二）第</w:t>
      </w:r>
      <w:r w:rsidRPr="00DE63DB">
        <w:rPr>
          <w:rFonts w:hAnsi="宋体" w:cs="宋体" w:hint="eastAsia"/>
        </w:rPr>
        <w:t>41</w:t>
      </w:r>
      <w:r w:rsidRPr="00DE63DB">
        <w:rPr>
          <w:rFonts w:hAnsi="宋体" w:cs="宋体" w:hint="eastAsia"/>
        </w:rPr>
        <w:t>题考点基本相同，而且在解析中重点复习了该考点。另外在题库练习中心多次涉及此考点。</w:t>
      </w:r>
    </w:p>
    <w:p w:rsidR="007A7D1E" w:rsidRDefault="007A7D1E" w:rsidP="00044B6F">
      <w:pPr>
        <w:rPr>
          <w:rFonts w:hint="eastAsia"/>
        </w:rPr>
      </w:pPr>
      <w:r>
        <w:rPr>
          <w:noProof/>
        </w:rPr>
        <w:lastRenderedPageBreak/>
        <w:drawing>
          <wp:inline distT="0" distB="0" distL="0" distR="0">
            <wp:extent cx="5274310" cy="3177219"/>
            <wp:effectExtent l="19050" t="0" r="2540" b="0"/>
            <wp:docPr id="8" name="图片 6" descr="C:\Documents and Settings\cdel\桌面\14经济1\22-2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14经济1\22-23 拷贝.jpg"/>
                    <pic:cNvPicPr>
                      <a:picLocks noChangeAspect="1" noChangeArrowheads="1"/>
                    </pic:cNvPicPr>
                  </pic:nvPicPr>
                  <pic:blipFill>
                    <a:blip r:embed="rId13" cstate="print"/>
                    <a:srcRect/>
                    <a:stretch>
                      <a:fillRect/>
                    </a:stretch>
                  </pic:blipFill>
                  <pic:spPr bwMode="auto">
                    <a:xfrm>
                      <a:off x="0" y="0"/>
                      <a:ext cx="5274310" cy="3177219"/>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24.建造合同收入包括合同规定的初始收入和（  ）形成的收入。</w:t>
      </w:r>
    </w:p>
    <w:p w:rsidR="007A7D1E" w:rsidRPr="00DE63DB" w:rsidRDefault="007A7D1E" w:rsidP="007A7D1E">
      <w:pPr>
        <w:rPr>
          <w:rFonts w:ascii="宋体" w:hAnsi="宋体"/>
          <w:szCs w:val="21"/>
        </w:rPr>
      </w:pPr>
      <w:r w:rsidRPr="00DE63DB">
        <w:rPr>
          <w:rFonts w:ascii="宋体" w:hAnsi="宋体"/>
          <w:szCs w:val="21"/>
        </w:rPr>
        <w:t>A.材料销售、奖励</w:t>
      </w:r>
      <w:r w:rsidRPr="00DE63DB">
        <w:rPr>
          <w:rFonts w:ascii="宋体" w:hAnsi="宋体" w:hint="eastAsia"/>
          <w:szCs w:val="21"/>
        </w:rPr>
        <w:t xml:space="preserve">                  </w:t>
      </w:r>
      <w:r w:rsidRPr="00DE63DB">
        <w:rPr>
          <w:rFonts w:ascii="宋体" w:hAnsi="宋体"/>
          <w:szCs w:val="21"/>
        </w:rPr>
        <w:t>B.合同变更、索赔、奖励</w:t>
      </w:r>
    </w:p>
    <w:p w:rsidR="007A7D1E" w:rsidRPr="00DE63DB" w:rsidRDefault="007A7D1E" w:rsidP="007A7D1E">
      <w:pPr>
        <w:rPr>
          <w:rFonts w:ascii="宋体" w:hAnsi="宋体"/>
          <w:szCs w:val="21"/>
        </w:rPr>
      </w:pPr>
      <w:r w:rsidRPr="00DE63DB">
        <w:rPr>
          <w:rFonts w:ascii="宋体" w:hAnsi="宋体"/>
          <w:szCs w:val="21"/>
        </w:rPr>
        <w:t>C.让渡资产使用权、索赔</w:t>
      </w:r>
      <w:r w:rsidRPr="00DE63DB">
        <w:rPr>
          <w:rFonts w:ascii="宋体" w:hAnsi="宋体" w:hint="eastAsia"/>
          <w:szCs w:val="21"/>
        </w:rPr>
        <w:t xml:space="preserve">            </w:t>
      </w:r>
      <w:r w:rsidRPr="00DE63DB">
        <w:rPr>
          <w:rFonts w:ascii="宋体" w:hAnsi="宋体"/>
          <w:szCs w:val="21"/>
        </w:rPr>
        <w:t>D.合同变更、劳务作业</w:t>
      </w:r>
    </w:p>
    <w:p w:rsidR="007A7D1E" w:rsidRPr="00DE63DB" w:rsidRDefault="007A7D1E" w:rsidP="007A7D1E">
      <w:pPr>
        <w:rPr>
          <w:rFonts w:ascii="宋体" w:hAnsi="宋体"/>
          <w:szCs w:val="21"/>
        </w:rPr>
      </w:pPr>
      <w:r w:rsidRPr="00F52042">
        <w:rPr>
          <w:rFonts w:ascii="宋体" w:hAnsi="宋体"/>
          <w:color w:val="FF0000"/>
          <w:szCs w:val="21"/>
        </w:rPr>
        <w:t>【标准答案-建设工程教育网】</w:t>
      </w:r>
      <w:r w:rsidRPr="00DE63DB">
        <w:rPr>
          <w:rFonts w:ascii="宋体" w:hAnsi="宋体"/>
          <w:kern w:val="0"/>
          <w:szCs w:val="21"/>
        </w:rPr>
        <w:t>B</w:t>
      </w:r>
    </w:p>
    <w:p w:rsidR="007A7D1E" w:rsidRPr="00DE63DB" w:rsidRDefault="007A7D1E" w:rsidP="007A7D1E">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本题考查的是合同收入的内容。</w:t>
      </w:r>
      <w:r w:rsidRPr="00DE63DB">
        <w:rPr>
          <w:rFonts w:ascii="宋体" w:hAnsi="宋体"/>
          <w:kern w:val="0"/>
          <w:szCs w:val="21"/>
        </w:rPr>
        <w:t>建造</w:t>
      </w:r>
      <w:r w:rsidRPr="00DE63DB">
        <w:rPr>
          <w:rFonts w:ascii="宋体" w:hAnsi="宋体" w:hint="eastAsia"/>
          <w:kern w:val="0"/>
          <w:szCs w:val="21"/>
        </w:rPr>
        <w:t>（施工）</w:t>
      </w:r>
      <w:r w:rsidRPr="00DE63DB">
        <w:rPr>
          <w:rFonts w:ascii="宋体" w:hAnsi="宋体"/>
          <w:kern w:val="0"/>
          <w:szCs w:val="21"/>
        </w:rPr>
        <w:t>合同的收入包括</w:t>
      </w:r>
      <w:r w:rsidRPr="00DE63DB">
        <w:rPr>
          <w:rFonts w:ascii="宋体" w:hAnsi="宋体" w:hint="eastAsia"/>
          <w:kern w:val="0"/>
          <w:szCs w:val="21"/>
        </w:rPr>
        <w:t>以下</w:t>
      </w:r>
      <w:r w:rsidRPr="00DE63DB">
        <w:rPr>
          <w:rFonts w:ascii="宋体" w:hAnsi="宋体"/>
          <w:kern w:val="0"/>
          <w:szCs w:val="21"/>
        </w:rPr>
        <w:t>两部分内容：合同规定的初始收入</w:t>
      </w:r>
      <w:r w:rsidRPr="00DE63DB">
        <w:rPr>
          <w:rFonts w:ascii="宋体" w:hAnsi="宋体" w:hint="eastAsia"/>
          <w:kern w:val="0"/>
          <w:szCs w:val="21"/>
        </w:rPr>
        <w:t>；</w:t>
      </w:r>
      <w:r w:rsidRPr="00DE63DB">
        <w:rPr>
          <w:rFonts w:ascii="宋体" w:hAnsi="宋体"/>
          <w:kern w:val="0"/>
          <w:szCs w:val="21"/>
        </w:rPr>
        <w:t>合同变更、索赔、奖励等形成的收入。</w:t>
      </w:r>
    </w:p>
    <w:p w:rsidR="007A7D1E" w:rsidRPr="00DE63DB" w:rsidRDefault="007A7D1E" w:rsidP="007A7D1E">
      <w:pPr>
        <w:rPr>
          <w:rFonts w:hAnsi="宋体" w:cs="宋体"/>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本题考查的是合同收入的内容知识点。</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w:t>
      </w:r>
      <w:proofErr w:type="gramStart"/>
      <w:r w:rsidRPr="00DE63DB">
        <w:rPr>
          <w:rFonts w:hAnsi="宋体" w:cs="宋体" w:hint="eastAsia"/>
        </w:rPr>
        <w:t>的模考班</w:t>
      </w:r>
      <w:proofErr w:type="gramEnd"/>
      <w:r w:rsidRPr="00DE63DB">
        <w:rPr>
          <w:rFonts w:hAnsi="宋体" w:cs="宋体" w:hint="eastAsia"/>
        </w:rPr>
        <w:t>模拟试卷（一）第</w:t>
      </w:r>
      <w:r w:rsidRPr="00DE63DB">
        <w:rPr>
          <w:rFonts w:hAnsi="宋体" w:cs="宋体" w:hint="eastAsia"/>
        </w:rPr>
        <w:t>74</w:t>
      </w:r>
      <w:r w:rsidRPr="00DE63DB">
        <w:rPr>
          <w:rFonts w:hAnsi="宋体" w:cs="宋体" w:hint="eastAsia"/>
        </w:rPr>
        <w:t>题考点基本相同，而且在解析中重点复习了该考点。另外在题库练习中心多次涉及此考点。</w:t>
      </w:r>
    </w:p>
    <w:p w:rsidR="007A7D1E" w:rsidRDefault="007A7D1E" w:rsidP="00044B6F">
      <w:pPr>
        <w:rPr>
          <w:rFonts w:hint="eastAsia"/>
        </w:rPr>
      </w:pPr>
      <w:r>
        <w:rPr>
          <w:noProof/>
        </w:rPr>
        <w:lastRenderedPageBreak/>
        <w:drawing>
          <wp:inline distT="0" distB="0" distL="0" distR="0">
            <wp:extent cx="5274310" cy="4338748"/>
            <wp:effectExtent l="19050" t="0" r="2540" b="0"/>
            <wp:docPr id="9" name="图片 7" descr="C:\Documents and Settings\cdel\桌面\14经济1\25-2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14经济1\25-26 拷贝.jpg"/>
                    <pic:cNvPicPr>
                      <a:picLocks noChangeAspect="1" noChangeArrowheads="1"/>
                    </pic:cNvPicPr>
                  </pic:nvPicPr>
                  <pic:blipFill>
                    <a:blip r:embed="rId14" cstate="print"/>
                    <a:srcRect/>
                    <a:stretch>
                      <a:fillRect/>
                    </a:stretch>
                  </pic:blipFill>
                  <pic:spPr bwMode="auto">
                    <a:xfrm>
                      <a:off x="0" y="0"/>
                      <a:ext cx="5274310" cy="4338748"/>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27.关于融资租赁的说法，正确的是（  ）。</w:t>
      </w:r>
    </w:p>
    <w:p w:rsidR="007A7D1E" w:rsidRPr="00DE63DB" w:rsidRDefault="007A7D1E" w:rsidP="007A7D1E">
      <w:pPr>
        <w:rPr>
          <w:rFonts w:ascii="宋体" w:hAnsi="宋体"/>
          <w:szCs w:val="21"/>
        </w:rPr>
      </w:pPr>
      <w:r w:rsidRPr="00DE63DB">
        <w:rPr>
          <w:rFonts w:ascii="宋体" w:hAnsi="宋体"/>
          <w:szCs w:val="21"/>
        </w:rPr>
        <w:t>A.融资租赁的出租人应将租赁资产列入其资产负债表</w:t>
      </w:r>
    </w:p>
    <w:p w:rsidR="007A7D1E" w:rsidRPr="00DE63DB" w:rsidRDefault="007A7D1E" w:rsidP="007A7D1E">
      <w:pPr>
        <w:rPr>
          <w:rFonts w:ascii="宋体" w:hAnsi="宋体"/>
          <w:szCs w:val="21"/>
        </w:rPr>
      </w:pPr>
      <w:r w:rsidRPr="00DE63DB">
        <w:rPr>
          <w:rFonts w:ascii="宋体" w:hAnsi="宋体"/>
          <w:szCs w:val="21"/>
        </w:rPr>
        <w:t>B.承租人支付的租赁费中的利息不能在企业所得税前扣除</w:t>
      </w:r>
    </w:p>
    <w:p w:rsidR="007A7D1E" w:rsidRPr="00DE63DB" w:rsidRDefault="007A7D1E" w:rsidP="007A7D1E">
      <w:pPr>
        <w:rPr>
          <w:rFonts w:ascii="宋体" w:hAnsi="宋体"/>
          <w:szCs w:val="21"/>
        </w:rPr>
      </w:pPr>
      <w:r w:rsidRPr="00DE63DB">
        <w:rPr>
          <w:rFonts w:ascii="宋体" w:hAnsi="宋体"/>
          <w:szCs w:val="21"/>
        </w:rPr>
        <w:t>C.融资租赁的承租人应当采用与自有固定资产一样的折旧政策计提租赁资产折旧</w:t>
      </w:r>
    </w:p>
    <w:p w:rsidR="007A7D1E" w:rsidRPr="00DE63DB" w:rsidRDefault="007A7D1E" w:rsidP="007A7D1E">
      <w:pPr>
        <w:rPr>
          <w:rFonts w:ascii="宋体" w:hAnsi="宋体"/>
          <w:szCs w:val="21"/>
        </w:rPr>
      </w:pPr>
      <w:r w:rsidRPr="00DE63DB">
        <w:rPr>
          <w:rFonts w:ascii="宋体" w:hAnsi="宋体"/>
          <w:szCs w:val="21"/>
        </w:rPr>
        <w:t>D.融资租赁的承租人可随时退租</w:t>
      </w:r>
    </w:p>
    <w:p w:rsidR="007A7D1E" w:rsidRPr="00DE63DB" w:rsidRDefault="007A7D1E" w:rsidP="007A7D1E">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C</w:t>
      </w:r>
    </w:p>
    <w:p w:rsidR="007A7D1E" w:rsidRPr="00DE63DB" w:rsidRDefault="007A7D1E" w:rsidP="007A7D1E">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本题考查的是长期负债筹资。</w:t>
      </w:r>
      <w:r w:rsidRPr="00DE63DB">
        <w:rPr>
          <w:rFonts w:ascii="宋体" w:hAnsi="宋体"/>
          <w:szCs w:val="21"/>
        </w:rPr>
        <w:t>融资租赁</w:t>
      </w:r>
      <w:r w:rsidRPr="00DE63DB">
        <w:rPr>
          <w:rFonts w:ascii="宋体" w:hAnsi="宋体"/>
          <w:kern w:val="0"/>
          <w:szCs w:val="21"/>
        </w:rPr>
        <w:t>是长期负债筹资</w:t>
      </w:r>
      <w:r w:rsidRPr="00DE63DB">
        <w:rPr>
          <w:rFonts w:ascii="宋体" w:hAnsi="宋体" w:hint="eastAsia"/>
          <w:kern w:val="0"/>
          <w:szCs w:val="21"/>
        </w:rPr>
        <w:t>的一种方式</w:t>
      </w:r>
      <w:r w:rsidRPr="00DE63DB">
        <w:rPr>
          <w:rFonts w:ascii="宋体" w:hAnsi="宋体"/>
          <w:kern w:val="0"/>
          <w:szCs w:val="21"/>
        </w:rPr>
        <w:t>。</w:t>
      </w:r>
      <w:r w:rsidRPr="00DE63DB">
        <w:rPr>
          <w:rFonts w:ascii="宋体" w:hAnsi="宋体" w:hint="eastAsia"/>
          <w:kern w:val="0"/>
          <w:szCs w:val="21"/>
        </w:rPr>
        <w:t>在</w:t>
      </w:r>
      <w:r w:rsidRPr="00DE63DB">
        <w:rPr>
          <w:rFonts w:ascii="宋体" w:hAnsi="宋体"/>
          <w:szCs w:val="21"/>
        </w:rPr>
        <w:t>融资租赁</w:t>
      </w:r>
      <w:r w:rsidRPr="00DE63DB">
        <w:rPr>
          <w:rFonts w:ascii="宋体" w:hAnsi="宋体" w:hint="eastAsia"/>
          <w:szCs w:val="21"/>
        </w:rPr>
        <w:t>背景下，</w:t>
      </w:r>
      <w:r w:rsidRPr="00DE63DB">
        <w:rPr>
          <w:rFonts w:ascii="宋体" w:hAnsi="宋体"/>
          <w:kern w:val="0"/>
          <w:szCs w:val="21"/>
        </w:rPr>
        <w:t>承租人作为融资活动的债务人，应当采用与自有固定资产相一致的折旧政策计提租赁资产折旧。</w:t>
      </w:r>
    </w:p>
    <w:p w:rsidR="007A7D1E" w:rsidRPr="00DE63DB" w:rsidRDefault="007A7D1E" w:rsidP="007A7D1E">
      <w:pPr>
        <w:rPr>
          <w:rFonts w:ascii="宋体" w:hAnsi="宋体"/>
          <w:kern w:val="0"/>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本题考查的是长期负债筹资知识点。网校</w:t>
      </w:r>
      <w:r w:rsidRPr="00DE63DB">
        <w:rPr>
          <w:rFonts w:ascii="宋体" w:hAnsi="宋体" w:cs="宋体"/>
          <w:kern w:val="0"/>
          <w:szCs w:val="21"/>
        </w:rPr>
        <w:t>2014</w:t>
      </w:r>
      <w:r w:rsidRPr="00DE63DB">
        <w:rPr>
          <w:rFonts w:ascii="宋体" w:hAnsi="宋体" w:cs="宋体" w:hint="eastAsia"/>
          <w:kern w:val="0"/>
          <w:szCs w:val="21"/>
        </w:rPr>
        <w:t>年基础班中讲解了</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点的题目习题班、</w:t>
      </w:r>
      <w:proofErr w:type="gramStart"/>
      <w:r w:rsidRPr="00DE63DB">
        <w:rPr>
          <w:rFonts w:ascii="宋体" w:hAnsi="宋体" w:cs="宋体" w:hint="eastAsia"/>
          <w:kern w:val="0"/>
          <w:szCs w:val="21"/>
        </w:rPr>
        <w:t>模考班</w:t>
      </w:r>
      <w:proofErr w:type="gramEnd"/>
      <w:r w:rsidRPr="00DE63DB">
        <w:rPr>
          <w:rFonts w:ascii="宋体" w:hAnsi="宋体" w:cs="宋体" w:hint="eastAsia"/>
          <w:kern w:val="0"/>
          <w:szCs w:val="21"/>
        </w:rPr>
        <w:t>都有体现。</w:t>
      </w:r>
    </w:p>
    <w:p w:rsidR="007A7D1E" w:rsidRDefault="007A7D1E" w:rsidP="00044B6F">
      <w:pPr>
        <w:rPr>
          <w:rFonts w:hint="eastAsia"/>
        </w:rPr>
      </w:pPr>
      <w:r>
        <w:rPr>
          <w:noProof/>
        </w:rPr>
        <w:lastRenderedPageBreak/>
        <w:drawing>
          <wp:inline distT="0" distB="0" distL="0" distR="0">
            <wp:extent cx="5274310" cy="4746879"/>
            <wp:effectExtent l="19050" t="0" r="2540" b="0"/>
            <wp:docPr id="10" name="图片 8" descr="C:\Documents and Settings\cdel\桌面\14经济1\28-2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cdel\桌面\14经济1\28-29 拷贝.jpg"/>
                    <pic:cNvPicPr>
                      <a:picLocks noChangeAspect="1" noChangeArrowheads="1"/>
                    </pic:cNvPicPr>
                  </pic:nvPicPr>
                  <pic:blipFill>
                    <a:blip r:embed="rId15" cstate="print"/>
                    <a:srcRect/>
                    <a:stretch>
                      <a:fillRect/>
                    </a:stretch>
                  </pic:blipFill>
                  <pic:spPr bwMode="auto">
                    <a:xfrm>
                      <a:off x="0" y="0"/>
                      <a:ext cx="5274310" cy="4746879"/>
                    </a:xfrm>
                    <a:prstGeom prst="rect">
                      <a:avLst/>
                    </a:prstGeom>
                    <a:noFill/>
                    <a:ln w="9525">
                      <a:noFill/>
                      <a:miter lim="800000"/>
                      <a:headEnd/>
                      <a:tailEnd/>
                    </a:ln>
                  </pic:spPr>
                </pic:pic>
              </a:graphicData>
            </a:graphic>
          </wp:inline>
        </w:drawing>
      </w:r>
    </w:p>
    <w:p w:rsidR="007A7D1E" w:rsidRPr="00DE63DB" w:rsidRDefault="007A7D1E" w:rsidP="007A7D1E">
      <w:pPr>
        <w:rPr>
          <w:rFonts w:ascii="宋体" w:hAnsi="宋体"/>
          <w:szCs w:val="21"/>
        </w:rPr>
      </w:pPr>
      <w:r w:rsidRPr="00DE63DB">
        <w:rPr>
          <w:rFonts w:ascii="宋体" w:hAnsi="宋体"/>
          <w:szCs w:val="21"/>
        </w:rPr>
        <w:t>30.采用工程量清单招标时，提供招标工程量清单并对其完整性和准确性负责的单位是（  ）。</w:t>
      </w:r>
    </w:p>
    <w:p w:rsidR="007A7D1E" w:rsidRPr="00DE63DB" w:rsidRDefault="007A7D1E" w:rsidP="007A7D1E">
      <w:pPr>
        <w:rPr>
          <w:rFonts w:ascii="宋体" w:hAnsi="宋体"/>
          <w:szCs w:val="21"/>
        </w:rPr>
      </w:pPr>
      <w:r w:rsidRPr="00DE63DB">
        <w:rPr>
          <w:rFonts w:ascii="宋体" w:hAnsi="宋体"/>
          <w:szCs w:val="21"/>
        </w:rPr>
        <w:t>A.发布招标文件的招标人</w:t>
      </w:r>
      <w:r w:rsidRPr="00DE63DB">
        <w:rPr>
          <w:rFonts w:ascii="宋体" w:hAnsi="宋体" w:hint="eastAsia"/>
          <w:szCs w:val="21"/>
        </w:rPr>
        <w:t xml:space="preserve">             </w:t>
      </w:r>
      <w:r w:rsidRPr="00DE63DB">
        <w:rPr>
          <w:rFonts w:ascii="宋体" w:hAnsi="宋体"/>
          <w:szCs w:val="21"/>
        </w:rPr>
        <w:t>B.发放招标文件的招标代理人</w:t>
      </w:r>
    </w:p>
    <w:p w:rsidR="007A7D1E" w:rsidRPr="00DE63DB" w:rsidRDefault="007A7D1E" w:rsidP="007A7D1E">
      <w:pPr>
        <w:rPr>
          <w:rFonts w:ascii="宋体" w:hAnsi="宋体"/>
          <w:szCs w:val="21"/>
        </w:rPr>
      </w:pPr>
      <w:r w:rsidRPr="00DE63DB">
        <w:rPr>
          <w:rFonts w:ascii="宋体" w:hAnsi="宋体"/>
          <w:szCs w:val="21"/>
        </w:rPr>
        <w:t>C.编制清单的工程造价咨询人</w:t>
      </w:r>
      <w:r w:rsidRPr="00DE63DB">
        <w:rPr>
          <w:rFonts w:ascii="宋体" w:hAnsi="宋体" w:hint="eastAsia"/>
          <w:szCs w:val="21"/>
        </w:rPr>
        <w:t xml:space="preserve">         </w:t>
      </w:r>
      <w:r w:rsidRPr="00DE63DB">
        <w:rPr>
          <w:rFonts w:ascii="宋体" w:hAnsi="宋体"/>
          <w:szCs w:val="21"/>
        </w:rPr>
        <w:t>D.招标人的上级管理单位</w:t>
      </w:r>
    </w:p>
    <w:p w:rsidR="007A7D1E" w:rsidRPr="00DE63DB" w:rsidRDefault="007A7D1E" w:rsidP="007A7D1E">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A</w:t>
      </w:r>
    </w:p>
    <w:p w:rsidR="007A7D1E" w:rsidRPr="00DE63DB" w:rsidRDefault="007A7D1E" w:rsidP="007A7D1E">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本题考查的是工程量清单编制的方法。</w:t>
      </w:r>
      <w:r w:rsidRPr="00DE63DB">
        <w:rPr>
          <w:rFonts w:ascii="宋体" w:hAnsi="宋体"/>
          <w:kern w:val="0"/>
          <w:szCs w:val="21"/>
        </w:rPr>
        <w:t>招标工程量清单必须作为招标文件的组成部分，由招标人提供，并对其准确性和完整性负责。</w:t>
      </w:r>
    </w:p>
    <w:p w:rsidR="007A7D1E" w:rsidRPr="00DE63DB" w:rsidRDefault="007A7D1E" w:rsidP="007A7D1E">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本题考查的是工程量清单编制的方法知识点。</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年考试中心开通的模拟试卷（四）第</w:t>
      </w:r>
      <w:r w:rsidRPr="00DE63DB">
        <w:rPr>
          <w:rFonts w:hAnsi="宋体" w:cs="宋体" w:hint="eastAsia"/>
        </w:rPr>
        <w:t>49</w:t>
      </w:r>
      <w:r w:rsidRPr="00DE63DB">
        <w:rPr>
          <w:rFonts w:hAnsi="宋体" w:cs="宋体" w:hint="eastAsia"/>
        </w:rPr>
        <w:t>题、习题班练习中心第</w:t>
      </w:r>
      <w:r w:rsidRPr="00DE63DB">
        <w:rPr>
          <w:rFonts w:hAnsi="宋体" w:cs="宋体" w:hint="eastAsia"/>
        </w:rPr>
        <w:t>77</w:t>
      </w:r>
      <w:r w:rsidRPr="00DE63DB">
        <w:rPr>
          <w:rFonts w:hAnsi="宋体" w:cs="宋体" w:hint="eastAsia"/>
        </w:rPr>
        <w:t>题属于原题，而且在解析中重点复习了该考点。另外在题库练习中心多次涉及此考点。</w:t>
      </w:r>
    </w:p>
    <w:p w:rsidR="007A7D1E" w:rsidRDefault="007A7D1E" w:rsidP="00044B6F">
      <w:pPr>
        <w:rPr>
          <w:rFonts w:hint="eastAsia"/>
        </w:rPr>
      </w:pPr>
      <w:r>
        <w:rPr>
          <w:noProof/>
        </w:rPr>
        <w:lastRenderedPageBreak/>
        <w:drawing>
          <wp:inline distT="0" distB="0" distL="0" distR="0">
            <wp:extent cx="5274310" cy="5153281"/>
            <wp:effectExtent l="19050" t="0" r="2540" b="0"/>
            <wp:docPr id="11" name="图片 9" descr="C:\Documents and Settings\cdel\桌面\14经济1\31-3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del\桌面\14经济1\31-32 拷贝.jpg"/>
                    <pic:cNvPicPr>
                      <a:picLocks noChangeAspect="1" noChangeArrowheads="1"/>
                    </pic:cNvPicPr>
                  </pic:nvPicPr>
                  <pic:blipFill>
                    <a:blip r:embed="rId16" cstate="print"/>
                    <a:srcRect/>
                    <a:stretch>
                      <a:fillRect/>
                    </a:stretch>
                  </pic:blipFill>
                  <pic:spPr bwMode="auto">
                    <a:xfrm>
                      <a:off x="0" y="0"/>
                      <a:ext cx="5274310" cy="5153281"/>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33.某企业利用借款购买的一台生产设备，每期按规定提取折旧费15万元，每期借款利息3万元，该企业营业税金及附加率为5</w:t>
      </w:r>
      <w:r w:rsidRPr="00DE63DB">
        <w:rPr>
          <w:rFonts w:ascii="宋体" w:hAnsi="宋体" w:hint="eastAsia"/>
          <w:szCs w:val="21"/>
        </w:rPr>
        <w:t>.</w:t>
      </w:r>
      <w:r w:rsidRPr="00DE63DB">
        <w:rPr>
          <w:rFonts w:ascii="宋体" w:hAnsi="宋体"/>
          <w:szCs w:val="21"/>
        </w:rPr>
        <w:t>5%，所得税税率为25%，则企业购买该项设备带来的每期税收节约为（  ）万元。</w:t>
      </w:r>
    </w:p>
    <w:p w:rsidR="00223B1A" w:rsidRPr="00DE63DB" w:rsidRDefault="00223B1A" w:rsidP="00223B1A">
      <w:pPr>
        <w:rPr>
          <w:rFonts w:ascii="宋体" w:hAnsi="宋体"/>
          <w:szCs w:val="21"/>
        </w:rPr>
      </w:pPr>
      <w:r w:rsidRPr="00DE63DB">
        <w:rPr>
          <w:rFonts w:ascii="宋体" w:hAnsi="宋体"/>
          <w:szCs w:val="21"/>
        </w:rPr>
        <w:t>A.5</w:t>
      </w:r>
      <w:r w:rsidRPr="00DE63DB">
        <w:rPr>
          <w:rFonts w:ascii="宋体" w:hAnsi="宋体" w:hint="eastAsia"/>
          <w:szCs w:val="21"/>
        </w:rPr>
        <w:t>.</w:t>
      </w:r>
      <w:r w:rsidRPr="00DE63DB">
        <w:rPr>
          <w:rFonts w:ascii="宋体" w:hAnsi="宋体"/>
          <w:szCs w:val="21"/>
        </w:rPr>
        <w:t xml:space="preserve">49 </w:t>
      </w:r>
      <w:r w:rsidRPr="00DE63DB">
        <w:rPr>
          <w:rFonts w:ascii="宋体" w:hAnsi="宋体" w:hint="eastAsia"/>
          <w:szCs w:val="21"/>
        </w:rPr>
        <w:t xml:space="preserve">                     </w:t>
      </w:r>
      <w:r w:rsidRPr="00DE63DB">
        <w:rPr>
          <w:rFonts w:ascii="宋体" w:hAnsi="宋体"/>
          <w:szCs w:val="21"/>
        </w:rPr>
        <w:t>B.4</w:t>
      </w:r>
      <w:r w:rsidRPr="00DE63DB">
        <w:rPr>
          <w:rFonts w:ascii="宋体" w:hAnsi="宋体" w:hint="eastAsia"/>
          <w:szCs w:val="21"/>
        </w:rPr>
        <w:t>.</w:t>
      </w:r>
      <w:r w:rsidRPr="00DE63DB">
        <w:rPr>
          <w:rFonts w:ascii="宋体" w:hAnsi="宋体"/>
          <w:szCs w:val="21"/>
        </w:rPr>
        <w:t xml:space="preserve">58 </w:t>
      </w:r>
    </w:p>
    <w:p w:rsidR="00223B1A" w:rsidRPr="00DE63DB" w:rsidRDefault="00223B1A" w:rsidP="00223B1A">
      <w:pPr>
        <w:rPr>
          <w:rFonts w:ascii="宋体" w:hAnsi="宋体"/>
          <w:szCs w:val="21"/>
        </w:rPr>
      </w:pPr>
      <w:r w:rsidRPr="00DE63DB">
        <w:rPr>
          <w:rFonts w:ascii="宋体" w:hAnsi="宋体"/>
          <w:szCs w:val="21"/>
        </w:rPr>
        <w:t>C.4</w:t>
      </w:r>
      <w:r w:rsidRPr="00DE63DB">
        <w:rPr>
          <w:rFonts w:ascii="宋体" w:hAnsi="宋体" w:hint="eastAsia"/>
          <w:szCs w:val="21"/>
        </w:rPr>
        <w:t>.</w:t>
      </w:r>
      <w:r w:rsidRPr="00DE63DB">
        <w:rPr>
          <w:rFonts w:ascii="宋体" w:hAnsi="宋体"/>
          <w:szCs w:val="21"/>
        </w:rPr>
        <w:t xml:space="preserve">50 </w:t>
      </w:r>
      <w:r w:rsidRPr="00DE63DB">
        <w:rPr>
          <w:rFonts w:ascii="宋体" w:hAnsi="宋体" w:hint="eastAsia"/>
          <w:szCs w:val="21"/>
        </w:rPr>
        <w:t xml:space="preserve">                     </w:t>
      </w:r>
      <w:r w:rsidRPr="00DE63DB">
        <w:rPr>
          <w:rFonts w:ascii="宋体" w:hAnsi="宋体"/>
          <w:szCs w:val="21"/>
        </w:rPr>
        <w:t>D.3</w:t>
      </w:r>
      <w:r w:rsidRPr="00DE63DB">
        <w:rPr>
          <w:rFonts w:ascii="宋体" w:hAnsi="宋体" w:hint="eastAsia"/>
          <w:szCs w:val="21"/>
        </w:rPr>
        <w:t>.</w:t>
      </w:r>
      <w:r w:rsidRPr="00DE63DB">
        <w:rPr>
          <w:rFonts w:ascii="宋体" w:hAnsi="宋体"/>
          <w:szCs w:val="21"/>
        </w:rPr>
        <w:t xml:space="preserve">75 </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C</w:t>
      </w:r>
    </w:p>
    <w:p w:rsidR="00223B1A" w:rsidRPr="00DE63DB" w:rsidRDefault="00223B1A" w:rsidP="00223B1A">
      <w:pPr>
        <w:rPr>
          <w:rFonts w:ascii="宋体" w:hAnsi="宋体"/>
          <w:szCs w:val="21"/>
          <w:shd w:val="pct15" w:color="auto" w:fill="FFFFFF"/>
        </w:rPr>
      </w:pPr>
      <w:r w:rsidRPr="00F52042">
        <w:rPr>
          <w:rFonts w:ascii="宋体" w:hAnsi="宋体"/>
          <w:color w:val="FF0000"/>
          <w:szCs w:val="21"/>
        </w:rPr>
        <w:t>【建设工程教育网-名师解析】</w:t>
      </w:r>
      <w:r w:rsidRPr="00DE63DB">
        <w:rPr>
          <w:rFonts w:ascii="宋体" w:hAnsi="宋体" w:hint="eastAsia"/>
          <w:szCs w:val="21"/>
        </w:rPr>
        <w:t>本题考查的是利润的计算。</w:t>
      </w:r>
      <w:r w:rsidRPr="00DE63DB">
        <w:rPr>
          <w:rFonts w:ascii="宋体" w:hAnsi="宋体" w:hint="eastAsia"/>
          <w:kern w:val="0"/>
          <w:szCs w:val="21"/>
        </w:rPr>
        <w:t>在设备租赁与购买方案比选分析中，税收优惠是重要的基础</w:t>
      </w:r>
      <w:r w:rsidRPr="00DE63DB">
        <w:rPr>
          <w:rFonts w:ascii="宋体" w:hAnsi="宋体"/>
          <w:kern w:val="0"/>
          <w:szCs w:val="21"/>
        </w:rPr>
        <w:t>。</w:t>
      </w:r>
      <w:r w:rsidRPr="00DE63DB">
        <w:rPr>
          <w:rFonts w:ascii="宋体" w:hAnsi="宋体" w:hint="eastAsia"/>
          <w:kern w:val="0"/>
          <w:szCs w:val="21"/>
        </w:rPr>
        <w:t>其中，设备购买背景下，折旧费和贷款利息可以进入成本，进而避税。于是，</w:t>
      </w:r>
      <w:r w:rsidRPr="00DE63DB">
        <w:rPr>
          <w:rFonts w:ascii="宋体" w:hAnsi="宋体"/>
          <w:szCs w:val="21"/>
        </w:rPr>
        <w:t>企业购买该项设备带来的每期税收节约</w:t>
      </w:r>
      <w:r w:rsidRPr="00DE63DB">
        <w:rPr>
          <w:rFonts w:ascii="宋体" w:hAnsi="宋体" w:hint="eastAsia"/>
          <w:szCs w:val="21"/>
        </w:rPr>
        <w:t>=</w:t>
      </w:r>
      <w:r w:rsidRPr="00DE63DB">
        <w:rPr>
          <w:rFonts w:ascii="宋体" w:hAnsi="宋体"/>
          <w:szCs w:val="21"/>
        </w:rPr>
        <w:t>（15+3）×25%=4</w:t>
      </w:r>
      <w:r w:rsidRPr="00DE63DB">
        <w:rPr>
          <w:rFonts w:ascii="宋体" w:hAnsi="宋体" w:hint="eastAsia"/>
          <w:szCs w:val="21"/>
        </w:rPr>
        <w:t>.</w:t>
      </w:r>
      <w:r w:rsidRPr="00DE63DB">
        <w:rPr>
          <w:rFonts w:ascii="宋体" w:hAnsi="宋体"/>
          <w:szCs w:val="21"/>
        </w:rPr>
        <w:t>50</w:t>
      </w:r>
      <w:r w:rsidRPr="00DE63DB">
        <w:rPr>
          <w:rFonts w:ascii="宋体" w:hAnsi="宋体" w:hint="eastAsia"/>
          <w:szCs w:val="21"/>
        </w:rPr>
        <w:t>（万元）</w:t>
      </w:r>
      <w:r w:rsidRPr="00DE63DB">
        <w:rPr>
          <w:rFonts w:ascii="宋体" w:hAnsi="宋体"/>
          <w:szCs w:val="21"/>
        </w:rPr>
        <w:t>。</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本题考查的是利润的计算知识点。网校</w:t>
      </w:r>
      <w:r w:rsidRPr="00DE63DB">
        <w:rPr>
          <w:rFonts w:ascii="宋体" w:hAnsi="宋体" w:cs="宋体"/>
          <w:kern w:val="0"/>
          <w:szCs w:val="21"/>
        </w:rPr>
        <w:t>2014</w:t>
      </w:r>
      <w:r w:rsidRPr="00DE63DB">
        <w:rPr>
          <w:rFonts w:ascii="宋体" w:hAnsi="宋体" w:cs="宋体" w:hint="eastAsia"/>
          <w:kern w:val="0"/>
          <w:szCs w:val="21"/>
        </w:rPr>
        <w:t>年基础班中讲解了</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点的题目习题班、</w:t>
      </w:r>
      <w:proofErr w:type="gramStart"/>
      <w:r w:rsidRPr="00DE63DB">
        <w:rPr>
          <w:rFonts w:ascii="宋体" w:hAnsi="宋体" w:cs="宋体" w:hint="eastAsia"/>
          <w:kern w:val="0"/>
          <w:szCs w:val="21"/>
        </w:rPr>
        <w:t>模考班</w:t>
      </w:r>
      <w:proofErr w:type="gramEnd"/>
      <w:r w:rsidRPr="00DE63DB">
        <w:rPr>
          <w:rFonts w:ascii="宋体" w:hAnsi="宋体" w:cs="宋体" w:hint="eastAsia"/>
          <w:kern w:val="0"/>
          <w:szCs w:val="21"/>
        </w:rPr>
        <w:t>都有体现。</w:t>
      </w:r>
    </w:p>
    <w:p w:rsidR="007A7D1E" w:rsidRDefault="00223B1A" w:rsidP="00044B6F">
      <w:pPr>
        <w:rPr>
          <w:rFonts w:hint="eastAsia"/>
        </w:rPr>
      </w:pPr>
      <w:r>
        <w:rPr>
          <w:noProof/>
        </w:rPr>
        <w:lastRenderedPageBreak/>
        <w:drawing>
          <wp:inline distT="0" distB="0" distL="0" distR="0">
            <wp:extent cx="5274310" cy="4859059"/>
            <wp:effectExtent l="19050" t="0" r="2540" b="0"/>
            <wp:docPr id="12" name="图片 10" descr="C:\Documents and Settings\cdel\桌面\14经济1\34-3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cdel\桌面\14经济1\34-35 拷贝.jpg"/>
                    <pic:cNvPicPr>
                      <a:picLocks noChangeAspect="1" noChangeArrowheads="1"/>
                    </pic:cNvPicPr>
                  </pic:nvPicPr>
                  <pic:blipFill>
                    <a:blip r:embed="rId17" cstate="print"/>
                    <a:srcRect/>
                    <a:stretch>
                      <a:fillRect/>
                    </a:stretch>
                  </pic:blipFill>
                  <pic:spPr bwMode="auto">
                    <a:xfrm>
                      <a:off x="0" y="0"/>
                      <a:ext cx="5274310" cy="4859059"/>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36.关于单价合同中工程量计算的说法，正确的是（  ）。</w:t>
      </w:r>
    </w:p>
    <w:p w:rsidR="00223B1A" w:rsidRPr="00DE63DB" w:rsidRDefault="00223B1A" w:rsidP="00223B1A">
      <w:pPr>
        <w:rPr>
          <w:rFonts w:ascii="宋体" w:hAnsi="宋体"/>
          <w:szCs w:val="21"/>
        </w:rPr>
      </w:pPr>
      <w:r w:rsidRPr="00DE63DB">
        <w:rPr>
          <w:rFonts w:ascii="宋体" w:hAnsi="宋体"/>
          <w:szCs w:val="21"/>
        </w:rPr>
        <w:t>A.单价合同应</w:t>
      </w:r>
      <w:proofErr w:type="gramStart"/>
      <w:r w:rsidRPr="00DE63DB">
        <w:rPr>
          <w:rFonts w:ascii="宋体" w:hAnsi="宋体"/>
          <w:szCs w:val="21"/>
        </w:rPr>
        <w:t>予计</w:t>
      </w:r>
      <w:proofErr w:type="gramEnd"/>
      <w:r w:rsidRPr="00DE63DB">
        <w:rPr>
          <w:rFonts w:ascii="宋体" w:hAnsi="宋体"/>
          <w:szCs w:val="21"/>
        </w:rPr>
        <w:t>量的工程量是承包人实际施工的工程量</w:t>
      </w:r>
    </w:p>
    <w:p w:rsidR="00223B1A" w:rsidRPr="00DE63DB" w:rsidRDefault="00223B1A" w:rsidP="00223B1A">
      <w:pPr>
        <w:rPr>
          <w:rFonts w:ascii="宋体" w:hAnsi="宋体"/>
          <w:szCs w:val="21"/>
        </w:rPr>
      </w:pPr>
      <w:r w:rsidRPr="00DE63DB">
        <w:rPr>
          <w:rFonts w:ascii="宋体" w:hAnsi="宋体"/>
          <w:szCs w:val="21"/>
        </w:rPr>
        <w:t>B.承包人因自身原因造成返工的工程量应</w:t>
      </w:r>
      <w:proofErr w:type="gramStart"/>
      <w:r w:rsidRPr="00DE63DB">
        <w:rPr>
          <w:rFonts w:ascii="宋体" w:hAnsi="宋体"/>
          <w:szCs w:val="21"/>
        </w:rPr>
        <w:t>予计</w:t>
      </w:r>
      <w:proofErr w:type="gramEnd"/>
      <w:r w:rsidRPr="00DE63DB">
        <w:rPr>
          <w:rFonts w:ascii="宋体" w:hAnsi="宋体"/>
          <w:szCs w:val="21"/>
        </w:rPr>
        <w:t>量</w:t>
      </w:r>
    </w:p>
    <w:p w:rsidR="00223B1A" w:rsidRPr="00DE63DB" w:rsidRDefault="00223B1A" w:rsidP="00223B1A">
      <w:pPr>
        <w:rPr>
          <w:rFonts w:ascii="宋体" w:hAnsi="宋体"/>
          <w:szCs w:val="21"/>
        </w:rPr>
      </w:pPr>
      <w:r w:rsidRPr="00DE63DB">
        <w:rPr>
          <w:rFonts w:ascii="宋体" w:hAnsi="宋体"/>
          <w:szCs w:val="21"/>
        </w:rPr>
        <w:t>C.工程计量应以设计图纸为依据</w:t>
      </w:r>
    </w:p>
    <w:p w:rsidR="00223B1A" w:rsidRPr="00DE63DB" w:rsidRDefault="00223B1A" w:rsidP="00223B1A">
      <w:pPr>
        <w:rPr>
          <w:rFonts w:ascii="宋体" w:hAnsi="宋体"/>
          <w:szCs w:val="21"/>
        </w:rPr>
      </w:pPr>
      <w:r w:rsidRPr="00DE63DB">
        <w:rPr>
          <w:rFonts w:ascii="宋体" w:hAnsi="宋体"/>
          <w:szCs w:val="21"/>
        </w:rPr>
        <w:t>D.承包人为保证工程质量超过图纸要求的工程量应</w:t>
      </w:r>
      <w:proofErr w:type="gramStart"/>
      <w:r w:rsidRPr="00DE63DB">
        <w:rPr>
          <w:rFonts w:ascii="宋体" w:hAnsi="宋体"/>
          <w:szCs w:val="21"/>
        </w:rPr>
        <w:t>予计</w:t>
      </w:r>
      <w:proofErr w:type="gramEnd"/>
      <w:r w:rsidRPr="00DE63DB">
        <w:rPr>
          <w:rFonts w:ascii="宋体" w:hAnsi="宋体"/>
          <w:szCs w:val="21"/>
        </w:rPr>
        <w:t>量</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C</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本题考查的是工程计量。</w:t>
      </w:r>
      <w:r w:rsidRPr="00DE63DB">
        <w:rPr>
          <w:rFonts w:ascii="宋体" w:hAnsi="宋体"/>
          <w:kern w:val="0"/>
          <w:szCs w:val="21"/>
        </w:rPr>
        <w:t>工程计量</w:t>
      </w:r>
      <w:r w:rsidRPr="00DE63DB">
        <w:rPr>
          <w:rFonts w:ascii="宋体" w:hAnsi="宋体" w:hint="eastAsia"/>
          <w:kern w:val="0"/>
          <w:szCs w:val="21"/>
        </w:rPr>
        <w:t>的依据包括质量合格证书、计量规范和技术规范、技术图纸（C），并非实际施工工程量（A）</w:t>
      </w:r>
      <w:r w:rsidRPr="00DE63DB">
        <w:rPr>
          <w:rFonts w:ascii="宋体" w:hAnsi="宋体"/>
          <w:kern w:val="0"/>
          <w:szCs w:val="21"/>
        </w:rPr>
        <w:t>。监理工程</w:t>
      </w:r>
      <w:r w:rsidRPr="00DE63DB">
        <w:rPr>
          <w:rFonts w:ascii="宋体" w:hAnsi="宋体" w:hint="eastAsia"/>
          <w:kern w:val="0"/>
          <w:szCs w:val="21"/>
        </w:rPr>
        <w:t>师</w:t>
      </w:r>
      <w:r w:rsidRPr="00DE63DB">
        <w:rPr>
          <w:rFonts w:ascii="宋体" w:hAnsi="宋体"/>
          <w:kern w:val="0"/>
          <w:szCs w:val="21"/>
        </w:rPr>
        <w:t>对</w:t>
      </w:r>
      <w:r w:rsidRPr="00DE63DB">
        <w:rPr>
          <w:rFonts w:ascii="宋体" w:hAnsi="宋体" w:hint="eastAsia"/>
          <w:kern w:val="0"/>
          <w:szCs w:val="21"/>
        </w:rPr>
        <w:t>于</w:t>
      </w:r>
      <w:r w:rsidRPr="00DE63DB">
        <w:rPr>
          <w:rFonts w:ascii="宋体" w:hAnsi="宋体"/>
          <w:kern w:val="0"/>
          <w:szCs w:val="21"/>
        </w:rPr>
        <w:t>承包人自身原因造成返工的工程量</w:t>
      </w:r>
      <w:r w:rsidRPr="00DE63DB">
        <w:rPr>
          <w:rFonts w:ascii="宋体" w:hAnsi="宋体" w:hint="eastAsia"/>
          <w:kern w:val="0"/>
          <w:szCs w:val="21"/>
        </w:rPr>
        <w:t>（B）</w:t>
      </w:r>
      <w:r w:rsidRPr="00DE63DB">
        <w:rPr>
          <w:rFonts w:ascii="宋体" w:hAnsi="宋体"/>
          <w:kern w:val="0"/>
          <w:szCs w:val="21"/>
        </w:rPr>
        <w:t>，超出设计图纸要求增加的工程量</w:t>
      </w:r>
      <w:r w:rsidRPr="00DE63DB">
        <w:rPr>
          <w:rFonts w:ascii="宋体" w:hAnsi="宋体" w:hint="eastAsia"/>
          <w:kern w:val="0"/>
          <w:szCs w:val="21"/>
        </w:rPr>
        <w:t>（D），</w:t>
      </w:r>
      <w:r w:rsidRPr="00DE63DB">
        <w:rPr>
          <w:rFonts w:ascii="宋体" w:hAnsi="宋体"/>
          <w:kern w:val="0"/>
          <w:szCs w:val="21"/>
        </w:rPr>
        <w:t>不予计量。</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本题考查的是工程计量知识点。</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年考试中心开通的模拟试卷（一）第</w:t>
      </w:r>
      <w:r w:rsidRPr="00DE63DB">
        <w:rPr>
          <w:rFonts w:hAnsi="宋体" w:cs="宋体" w:hint="eastAsia"/>
        </w:rPr>
        <w:t>41</w:t>
      </w:r>
      <w:r w:rsidRPr="00DE63DB">
        <w:rPr>
          <w:rFonts w:hAnsi="宋体" w:cs="宋体" w:hint="eastAsia"/>
        </w:rPr>
        <w:t>题、模拟试卷（二）第</w:t>
      </w:r>
      <w:r w:rsidRPr="00DE63DB">
        <w:rPr>
          <w:rFonts w:hAnsi="宋体" w:cs="宋体" w:hint="eastAsia"/>
        </w:rPr>
        <w:t>56</w:t>
      </w:r>
      <w:r w:rsidRPr="00DE63DB">
        <w:rPr>
          <w:rFonts w:hAnsi="宋体" w:cs="宋体" w:hint="eastAsia"/>
        </w:rPr>
        <w:t>题考点基本相同，而且在解析中重点复习了该考点。另外在题库练习中心多次涉及此考点。</w:t>
      </w:r>
    </w:p>
    <w:p w:rsidR="00223B1A" w:rsidRDefault="00223B1A" w:rsidP="00223B1A">
      <w:pPr>
        <w:rPr>
          <w:rFonts w:ascii="宋体" w:hAnsi="宋体"/>
          <w:szCs w:val="21"/>
        </w:rPr>
      </w:pPr>
    </w:p>
    <w:p w:rsidR="00223B1A" w:rsidRDefault="00223B1A" w:rsidP="00044B6F">
      <w:pPr>
        <w:rPr>
          <w:rFonts w:hint="eastAsia"/>
        </w:rPr>
      </w:pPr>
      <w:r>
        <w:rPr>
          <w:noProof/>
        </w:rPr>
        <w:lastRenderedPageBreak/>
        <w:drawing>
          <wp:inline distT="0" distB="0" distL="0" distR="0">
            <wp:extent cx="5274310" cy="6441524"/>
            <wp:effectExtent l="19050" t="0" r="2540" b="0"/>
            <wp:docPr id="13" name="图片 11" descr="C:\Documents and Settings\cdel\桌面\14经济1\37-3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cdel\桌面\14经济1\37-39 拷贝.jpg"/>
                    <pic:cNvPicPr>
                      <a:picLocks noChangeAspect="1" noChangeArrowheads="1"/>
                    </pic:cNvPicPr>
                  </pic:nvPicPr>
                  <pic:blipFill>
                    <a:blip r:embed="rId18" cstate="print"/>
                    <a:srcRect/>
                    <a:stretch>
                      <a:fillRect/>
                    </a:stretch>
                  </pic:blipFill>
                  <pic:spPr bwMode="auto">
                    <a:xfrm>
                      <a:off x="0" y="0"/>
                      <a:ext cx="5274310" cy="6441524"/>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40.根据会计核算原则，在现值计量下，负债应按照预计期限内需要偿还的未来（  ）计量。</w:t>
      </w:r>
    </w:p>
    <w:p w:rsidR="00223B1A" w:rsidRPr="00DE63DB" w:rsidRDefault="00223B1A" w:rsidP="00223B1A">
      <w:pPr>
        <w:rPr>
          <w:rFonts w:ascii="宋体" w:hAnsi="宋体"/>
          <w:szCs w:val="21"/>
        </w:rPr>
      </w:pPr>
      <w:r w:rsidRPr="00DE63DB">
        <w:rPr>
          <w:rFonts w:ascii="宋体" w:hAnsi="宋体"/>
          <w:szCs w:val="21"/>
        </w:rPr>
        <w:t>A.净现金流入量的折现金额</w:t>
      </w:r>
      <w:r w:rsidRPr="00DE63DB">
        <w:rPr>
          <w:rFonts w:ascii="宋体" w:hAnsi="宋体" w:hint="eastAsia"/>
          <w:szCs w:val="21"/>
        </w:rPr>
        <w:t xml:space="preserve">                  </w:t>
      </w:r>
      <w:r w:rsidRPr="00DE63DB">
        <w:rPr>
          <w:rFonts w:ascii="宋体" w:hAnsi="宋体"/>
          <w:szCs w:val="21"/>
        </w:rPr>
        <w:t>B.净现金流出量的公允价值</w:t>
      </w:r>
    </w:p>
    <w:p w:rsidR="00223B1A" w:rsidRPr="00DE63DB" w:rsidRDefault="00223B1A" w:rsidP="00223B1A">
      <w:pPr>
        <w:rPr>
          <w:rFonts w:ascii="宋体" w:hAnsi="宋体"/>
          <w:szCs w:val="21"/>
        </w:rPr>
      </w:pPr>
      <w:r w:rsidRPr="00DE63DB">
        <w:rPr>
          <w:rFonts w:ascii="宋体" w:hAnsi="宋体"/>
          <w:szCs w:val="21"/>
        </w:rPr>
        <w:t>C.净现金流入量的可变现净值</w:t>
      </w:r>
      <w:r w:rsidRPr="00DE63DB">
        <w:rPr>
          <w:rFonts w:ascii="宋体" w:hAnsi="宋体" w:hint="eastAsia"/>
          <w:szCs w:val="21"/>
        </w:rPr>
        <w:t xml:space="preserve">                </w:t>
      </w:r>
      <w:r w:rsidRPr="00DE63DB">
        <w:rPr>
          <w:rFonts w:ascii="宋体" w:hAnsi="宋体"/>
          <w:szCs w:val="21"/>
        </w:rPr>
        <w:t>D.净现金流出量的折现金额</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D</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本题考查的是会计要素的计量属性。</w:t>
      </w:r>
      <w:r w:rsidRPr="00DE63DB">
        <w:rPr>
          <w:rFonts w:ascii="宋体" w:hAnsi="宋体" w:hint="eastAsia"/>
          <w:kern w:val="0"/>
          <w:szCs w:val="21"/>
        </w:rPr>
        <w:t>在</w:t>
      </w:r>
      <w:r w:rsidRPr="00DE63DB">
        <w:rPr>
          <w:rFonts w:ascii="宋体" w:hAnsi="宋体"/>
          <w:kern w:val="0"/>
          <w:szCs w:val="21"/>
        </w:rPr>
        <w:t>会计要素的计量属性</w:t>
      </w:r>
      <w:r w:rsidRPr="00DE63DB">
        <w:rPr>
          <w:rFonts w:ascii="宋体" w:hAnsi="宋体" w:hint="eastAsia"/>
          <w:kern w:val="0"/>
          <w:szCs w:val="21"/>
        </w:rPr>
        <w:t>中，通常采用的是历史成本、实际成本</w:t>
      </w:r>
      <w:r w:rsidRPr="00DE63DB">
        <w:rPr>
          <w:rFonts w:ascii="宋体" w:hAnsi="宋体"/>
          <w:kern w:val="0"/>
          <w:szCs w:val="21"/>
        </w:rPr>
        <w:t>。</w:t>
      </w:r>
      <w:r w:rsidRPr="00DE63DB">
        <w:rPr>
          <w:rFonts w:ascii="宋体" w:hAnsi="宋体" w:hint="eastAsia"/>
          <w:kern w:val="0"/>
          <w:szCs w:val="21"/>
        </w:rPr>
        <w:t>但是，</w:t>
      </w:r>
      <w:r w:rsidRPr="00DE63DB">
        <w:rPr>
          <w:rFonts w:ascii="宋体" w:hAnsi="宋体"/>
          <w:szCs w:val="21"/>
        </w:rPr>
        <w:t>在现值计量下，</w:t>
      </w:r>
      <w:r w:rsidRPr="00DE63DB">
        <w:rPr>
          <w:rFonts w:ascii="宋体" w:hAnsi="宋体"/>
          <w:kern w:val="0"/>
          <w:szCs w:val="21"/>
        </w:rPr>
        <w:t>负债</w:t>
      </w:r>
      <w:r w:rsidRPr="00DE63DB">
        <w:rPr>
          <w:rFonts w:ascii="宋体" w:hAnsi="宋体" w:hint="eastAsia"/>
          <w:kern w:val="0"/>
          <w:szCs w:val="21"/>
        </w:rPr>
        <w:t>应当</w:t>
      </w:r>
      <w:r w:rsidRPr="00DE63DB">
        <w:rPr>
          <w:rFonts w:ascii="宋体" w:hAnsi="宋体"/>
          <w:kern w:val="0"/>
          <w:szCs w:val="21"/>
        </w:rPr>
        <w:t>按照预计期限内需要偿还的未来净现金流出量的折现金额计算。</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本题考查的是会计要素的计量属性知识点。</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年考试中心开通的模拟试卷（三）第</w:t>
      </w:r>
      <w:r w:rsidRPr="00DE63DB">
        <w:rPr>
          <w:rFonts w:hAnsi="宋体" w:cs="宋体" w:hint="eastAsia"/>
        </w:rPr>
        <w:t>26</w:t>
      </w:r>
      <w:r w:rsidRPr="00DE63DB">
        <w:rPr>
          <w:rFonts w:hAnsi="宋体" w:cs="宋体" w:hint="eastAsia"/>
        </w:rPr>
        <w:t>题、基础班练习中心第</w:t>
      </w:r>
      <w:r w:rsidRPr="00DE63DB">
        <w:rPr>
          <w:rFonts w:hAnsi="宋体" w:cs="宋体" w:hint="eastAsia"/>
        </w:rPr>
        <w:t>31</w:t>
      </w:r>
      <w:r w:rsidRPr="00DE63DB">
        <w:rPr>
          <w:rFonts w:hAnsi="宋体" w:cs="宋体" w:hint="eastAsia"/>
        </w:rPr>
        <w:t>题考点基本相同，而且在解析中重点复习了该考点。另外在题库练习中心多次涉及此考点。</w:t>
      </w:r>
    </w:p>
    <w:p w:rsidR="00223B1A" w:rsidRDefault="00223B1A" w:rsidP="00044B6F">
      <w:pPr>
        <w:rPr>
          <w:rFonts w:hint="eastAsia"/>
        </w:rPr>
      </w:pPr>
      <w:r>
        <w:rPr>
          <w:noProof/>
        </w:rPr>
        <w:lastRenderedPageBreak/>
        <w:drawing>
          <wp:inline distT="0" distB="0" distL="0" distR="0">
            <wp:extent cx="5274310" cy="3918059"/>
            <wp:effectExtent l="19050" t="0" r="2540" b="0"/>
            <wp:docPr id="14" name="图片 12" descr="C:\Documents and Settings\cdel\桌面\14经济1\41-4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cdel\桌面\14经济1\41-42 拷贝.jpg"/>
                    <pic:cNvPicPr>
                      <a:picLocks noChangeAspect="1" noChangeArrowheads="1"/>
                    </pic:cNvPicPr>
                  </pic:nvPicPr>
                  <pic:blipFill>
                    <a:blip r:embed="rId19" cstate="print"/>
                    <a:srcRect/>
                    <a:stretch>
                      <a:fillRect/>
                    </a:stretch>
                  </pic:blipFill>
                  <pic:spPr bwMode="auto">
                    <a:xfrm>
                      <a:off x="0" y="0"/>
                      <a:ext cx="5274310" cy="3918059"/>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43.在价值工程活动中，描述某一个产品零部件</w:t>
      </w:r>
      <w:r w:rsidRPr="00DE63DB">
        <w:rPr>
          <w:rFonts w:ascii="宋体" w:hAnsi="宋体" w:hint="eastAsia"/>
          <w:szCs w:val="21"/>
        </w:rPr>
        <w:t>“</w:t>
      </w:r>
      <w:r w:rsidRPr="00DE63DB">
        <w:rPr>
          <w:rFonts w:ascii="宋体" w:hAnsi="宋体"/>
          <w:szCs w:val="21"/>
        </w:rPr>
        <w:t>是干什么用的？</w:t>
      </w:r>
      <w:r w:rsidRPr="00DE63DB">
        <w:rPr>
          <w:rFonts w:ascii="宋体" w:hAnsi="宋体" w:hint="eastAsia"/>
          <w:szCs w:val="21"/>
        </w:rPr>
        <w:t>”</w:t>
      </w:r>
      <w:r w:rsidRPr="00DE63DB">
        <w:rPr>
          <w:rFonts w:ascii="宋体" w:hAnsi="宋体"/>
          <w:szCs w:val="21"/>
        </w:rPr>
        <w:t>，属于（  ）的工作内容。</w:t>
      </w:r>
    </w:p>
    <w:p w:rsidR="00223B1A" w:rsidRPr="00DE63DB" w:rsidRDefault="00223B1A" w:rsidP="00223B1A">
      <w:pPr>
        <w:rPr>
          <w:rFonts w:ascii="宋体" w:hAnsi="宋体"/>
          <w:szCs w:val="21"/>
        </w:rPr>
      </w:pPr>
      <w:r w:rsidRPr="00DE63DB">
        <w:rPr>
          <w:rFonts w:ascii="宋体" w:hAnsi="宋体"/>
          <w:szCs w:val="21"/>
        </w:rPr>
        <w:t>A.产品功能分析</w:t>
      </w:r>
      <w:r w:rsidRPr="00DE63DB">
        <w:rPr>
          <w:rFonts w:ascii="宋体" w:hAnsi="宋体" w:hint="eastAsia"/>
          <w:szCs w:val="21"/>
        </w:rPr>
        <w:t xml:space="preserve">                </w:t>
      </w:r>
      <w:r w:rsidRPr="00DE63DB">
        <w:rPr>
          <w:rFonts w:ascii="宋体" w:hAnsi="宋体"/>
          <w:szCs w:val="21"/>
        </w:rPr>
        <w:t>B.产品结构分析</w:t>
      </w:r>
    </w:p>
    <w:p w:rsidR="00223B1A" w:rsidRPr="00DE63DB" w:rsidRDefault="00223B1A" w:rsidP="00223B1A">
      <w:pPr>
        <w:rPr>
          <w:rFonts w:ascii="宋体" w:hAnsi="宋体"/>
          <w:szCs w:val="21"/>
        </w:rPr>
      </w:pPr>
      <w:r w:rsidRPr="00DE63DB">
        <w:rPr>
          <w:rFonts w:ascii="宋体" w:hAnsi="宋体"/>
          <w:szCs w:val="21"/>
        </w:rPr>
        <w:t>C.对象选择</w:t>
      </w:r>
      <w:r w:rsidRPr="00DE63DB">
        <w:rPr>
          <w:rFonts w:ascii="宋体" w:hAnsi="宋体" w:hint="eastAsia"/>
          <w:szCs w:val="21"/>
        </w:rPr>
        <w:t xml:space="preserve">                    </w:t>
      </w:r>
      <w:r w:rsidRPr="00DE63DB">
        <w:rPr>
          <w:rFonts w:ascii="宋体" w:hAnsi="宋体"/>
          <w:szCs w:val="21"/>
        </w:rPr>
        <w:t>D.产品设计</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A</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本题考查的是价值工程的特点。</w:t>
      </w:r>
      <w:r w:rsidRPr="00DE63DB">
        <w:rPr>
          <w:rFonts w:ascii="宋体" w:hAnsi="宋体" w:hint="eastAsia"/>
          <w:kern w:val="0"/>
          <w:szCs w:val="21"/>
        </w:rPr>
        <w:t>在</w:t>
      </w:r>
      <w:r w:rsidRPr="00DE63DB">
        <w:rPr>
          <w:rFonts w:ascii="宋体" w:hAnsi="宋体"/>
          <w:kern w:val="0"/>
          <w:szCs w:val="21"/>
        </w:rPr>
        <w:t>价值工程</w:t>
      </w:r>
      <w:r w:rsidRPr="00DE63DB">
        <w:rPr>
          <w:rFonts w:ascii="宋体" w:hAnsi="宋体" w:hint="eastAsia"/>
          <w:kern w:val="0"/>
          <w:szCs w:val="21"/>
        </w:rPr>
        <w:t>及其工作程序中，</w:t>
      </w:r>
      <w:r w:rsidRPr="00DE63DB">
        <w:rPr>
          <w:rFonts w:ascii="宋体" w:hAnsi="宋体"/>
          <w:kern w:val="0"/>
          <w:szCs w:val="21"/>
        </w:rPr>
        <w:t>功能是指对象能够满足某种要求的一种属性，具体来说功能就是某种特定效能、功用或效用</w:t>
      </w:r>
      <w:r w:rsidRPr="00DE63DB">
        <w:rPr>
          <w:rFonts w:ascii="宋体" w:hAnsi="宋体" w:hint="eastAsia"/>
          <w:kern w:val="0"/>
          <w:szCs w:val="21"/>
        </w:rPr>
        <w:t>；</w:t>
      </w:r>
      <w:r w:rsidRPr="00DE63DB">
        <w:rPr>
          <w:rFonts w:ascii="宋体" w:hAnsi="宋体"/>
          <w:kern w:val="0"/>
          <w:szCs w:val="21"/>
        </w:rPr>
        <w:t>对于一个具体的产品来说，</w:t>
      </w:r>
      <w:r w:rsidRPr="00DE63DB">
        <w:rPr>
          <w:rFonts w:ascii="宋体" w:hAnsi="宋体" w:hint="eastAsia"/>
          <w:kern w:val="0"/>
          <w:szCs w:val="21"/>
        </w:rPr>
        <w:t>描述“</w:t>
      </w:r>
      <w:r w:rsidRPr="00DE63DB">
        <w:rPr>
          <w:rFonts w:ascii="宋体" w:hAnsi="宋体"/>
          <w:kern w:val="0"/>
          <w:szCs w:val="21"/>
        </w:rPr>
        <w:t>它是干什么用的？</w:t>
      </w:r>
      <w:r w:rsidRPr="00DE63DB">
        <w:rPr>
          <w:rFonts w:ascii="宋体" w:hAnsi="宋体" w:hint="eastAsia"/>
          <w:kern w:val="0"/>
          <w:szCs w:val="21"/>
        </w:rPr>
        <w:t>”</w:t>
      </w:r>
      <w:r w:rsidRPr="00DE63DB">
        <w:rPr>
          <w:rFonts w:ascii="宋体" w:hAnsi="宋体"/>
          <w:kern w:val="0"/>
          <w:szCs w:val="21"/>
        </w:rPr>
        <w:t>，</w:t>
      </w:r>
      <w:r w:rsidRPr="00DE63DB">
        <w:rPr>
          <w:rFonts w:ascii="宋体" w:hAnsi="宋体" w:hint="eastAsia"/>
          <w:kern w:val="0"/>
          <w:szCs w:val="21"/>
        </w:rPr>
        <w:t>属于</w:t>
      </w:r>
      <w:r w:rsidRPr="00DE63DB">
        <w:rPr>
          <w:rFonts w:ascii="宋体" w:hAnsi="宋体"/>
          <w:kern w:val="0"/>
          <w:szCs w:val="21"/>
        </w:rPr>
        <w:t>功能</w:t>
      </w:r>
      <w:r w:rsidRPr="00DE63DB">
        <w:rPr>
          <w:rFonts w:ascii="宋体" w:hAnsi="宋体" w:hint="eastAsia"/>
          <w:kern w:val="0"/>
          <w:szCs w:val="21"/>
        </w:rPr>
        <w:t>分析的工作内容</w:t>
      </w:r>
      <w:r w:rsidRPr="00DE63DB">
        <w:rPr>
          <w:rFonts w:ascii="宋体" w:hAnsi="宋体"/>
          <w:kern w:val="0"/>
          <w:szCs w:val="21"/>
        </w:rPr>
        <w:t>。</w:t>
      </w:r>
    </w:p>
    <w:p w:rsidR="00223B1A" w:rsidRPr="00DE63DB" w:rsidRDefault="00223B1A" w:rsidP="00223B1A">
      <w:pPr>
        <w:rPr>
          <w:rFonts w:ascii="宋体" w:hAnsi="宋体" w:cs="宋体"/>
          <w:kern w:val="0"/>
          <w:szCs w:val="21"/>
        </w:rPr>
      </w:pPr>
      <w:r w:rsidRPr="00F52042">
        <w:rPr>
          <w:rFonts w:hint="eastAsia"/>
          <w:color w:val="0070C0"/>
        </w:rPr>
        <w:t>【建设工程教育网—考后点评】</w:t>
      </w:r>
      <w:r w:rsidRPr="00DE63DB">
        <w:rPr>
          <w:rFonts w:ascii="宋体" w:hAnsi="宋体" w:cs="宋体" w:hint="eastAsia"/>
          <w:kern w:val="0"/>
          <w:szCs w:val="21"/>
        </w:rPr>
        <w:t>此题考查的是价值工程的特点，网校</w:t>
      </w:r>
      <w:r w:rsidRPr="00DE63DB">
        <w:rPr>
          <w:rFonts w:ascii="宋体" w:hAnsi="宋体" w:cs="宋体"/>
          <w:kern w:val="0"/>
          <w:szCs w:val="21"/>
        </w:rPr>
        <w:t>2014</w:t>
      </w:r>
      <w:r w:rsidRPr="00DE63DB">
        <w:rPr>
          <w:rFonts w:ascii="宋体" w:hAnsi="宋体" w:cs="宋体" w:hint="eastAsia"/>
          <w:kern w:val="0"/>
          <w:szCs w:val="21"/>
        </w:rPr>
        <w:t>年基础班“1Z101071</w:t>
      </w:r>
      <w:r w:rsidRPr="00DE63DB">
        <w:rPr>
          <w:rFonts w:ascii="宋体" w:hAnsi="宋体" w:cs="宋体"/>
          <w:kern w:val="0"/>
          <w:szCs w:val="21"/>
        </w:rPr>
        <w:t xml:space="preserve">　</w:t>
      </w:r>
      <w:r w:rsidRPr="00DE63DB">
        <w:rPr>
          <w:rFonts w:ascii="宋体" w:hAnsi="宋体" w:cs="宋体" w:hint="eastAsia"/>
          <w:kern w:val="0"/>
          <w:szCs w:val="21"/>
        </w:rPr>
        <w:t>提高价值的途径”中讲解</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点与</w:t>
      </w:r>
      <w:hyperlink r:id="rId20" w:history="1">
        <w:r w:rsidRPr="00DE63DB">
          <w:rPr>
            <w:rStyle w:val="aa"/>
            <w:rFonts w:ascii="宋体" w:hAnsi="宋体" w:cs="宋体"/>
            <w:kern w:val="0"/>
            <w:szCs w:val="21"/>
          </w:rPr>
          <w:t>模拟试卷</w:t>
        </w:r>
        <w:proofErr w:type="gramStart"/>
        <w:r w:rsidRPr="00DE63DB">
          <w:rPr>
            <w:rStyle w:val="aa"/>
            <w:rFonts w:ascii="宋体" w:hAnsi="宋体" w:cs="宋体"/>
            <w:kern w:val="0"/>
            <w:szCs w:val="21"/>
          </w:rPr>
          <w:t>一</w:t>
        </w:r>
        <w:proofErr w:type="gramEnd"/>
      </w:hyperlink>
      <w:r w:rsidRPr="00DE63DB">
        <w:rPr>
          <w:rFonts w:ascii="宋体" w:hAnsi="宋体" w:cs="宋体" w:hint="eastAsia"/>
          <w:kern w:val="0"/>
          <w:szCs w:val="21"/>
        </w:rPr>
        <w:t>第2、14题、</w:t>
      </w:r>
      <w:hyperlink r:id="rId21" w:history="1">
        <w:r w:rsidRPr="00DE63DB">
          <w:rPr>
            <w:rStyle w:val="aa"/>
            <w:rFonts w:ascii="宋体" w:hAnsi="宋体" w:cs="宋体"/>
            <w:kern w:val="0"/>
            <w:szCs w:val="21"/>
          </w:rPr>
          <w:t>模拟试卷三</w:t>
        </w:r>
      </w:hyperlink>
      <w:r w:rsidRPr="00DE63DB">
        <w:rPr>
          <w:rFonts w:ascii="宋体" w:hAnsi="宋体" w:cs="宋体" w:hint="eastAsia"/>
          <w:kern w:val="0"/>
          <w:szCs w:val="21"/>
        </w:rPr>
        <w:t>62、模拟试卷四第8题、2014习题班练习中心51题、典型例题（0105）考点相同。</w:t>
      </w:r>
    </w:p>
    <w:p w:rsidR="00223B1A" w:rsidRDefault="00223B1A" w:rsidP="00044B6F">
      <w:pPr>
        <w:rPr>
          <w:rFonts w:hint="eastAsia"/>
        </w:rPr>
      </w:pPr>
      <w:r>
        <w:rPr>
          <w:noProof/>
        </w:rPr>
        <w:lastRenderedPageBreak/>
        <w:drawing>
          <wp:inline distT="0" distB="0" distL="0" distR="0">
            <wp:extent cx="5274310" cy="4564790"/>
            <wp:effectExtent l="19050" t="0" r="2540" b="0"/>
            <wp:docPr id="15" name="图片 13" descr="C:\Documents and Settings\cdel\桌面\14经济1\44-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cdel\桌面\14经济1\44-45 拷贝.jpg"/>
                    <pic:cNvPicPr>
                      <a:picLocks noChangeAspect="1" noChangeArrowheads="1"/>
                    </pic:cNvPicPr>
                  </pic:nvPicPr>
                  <pic:blipFill>
                    <a:blip r:embed="rId22" cstate="print"/>
                    <a:srcRect/>
                    <a:stretch>
                      <a:fillRect/>
                    </a:stretch>
                  </pic:blipFill>
                  <pic:spPr bwMode="auto">
                    <a:xfrm>
                      <a:off x="0" y="0"/>
                      <a:ext cx="5274310" cy="4564790"/>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46.新技术应用方案的技术分析是通过对其技术特性和条件指标进行对比与分析完成的，下列指标中，属于反映方案技术特性的指标是（  ）。</w:t>
      </w:r>
    </w:p>
    <w:p w:rsidR="00223B1A" w:rsidRPr="00DE63DB" w:rsidRDefault="00223B1A" w:rsidP="00223B1A">
      <w:pPr>
        <w:rPr>
          <w:rFonts w:ascii="宋体" w:hAnsi="宋体"/>
          <w:szCs w:val="21"/>
        </w:rPr>
      </w:pPr>
      <w:r w:rsidRPr="00DE63DB">
        <w:rPr>
          <w:rFonts w:ascii="宋体" w:hAnsi="宋体"/>
          <w:szCs w:val="21"/>
        </w:rPr>
        <w:t>A.施工专业化协作</w:t>
      </w:r>
      <w:r w:rsidRPr="00DE63DB">
        <w:rPr>
          <w:rFonts w:ascii="宋体" w:hAnsi="宋体" w:hint="eastAsia"/>
          <w:szCs w:val="21"/>
        </w:rPr>
        <w:t xml:space="preserve">                    </w:t>
      </w:r>
      <w:r w:rsidRPr="00DE63DB">
        <w:rPr>
          <w:rFonts w:ascii="宋体" w:hAnsi="宋体"/>
          <w:szCs w:val="21"/>
        </w:rPr>
        <w:t>B.方案生产能力</w:t>
      </w:r>
    </w:p>
    <w:p w:rsidR="00223B1A" w:rsidRPr="00DE63DB" w:rsidRDefault="00223B1A" w:rsidP="00223B1A">
      <w:pPr>
        <w:rPr>
          <w:rFonts w:ascii="宋体" w:hAnsi="宋体"/>
          <w:szCs w:val="21"/>
        </w:rPr>
      </w:pPr>
      <w:r w:rsidRPr="00DE63DB">
        <w:rPr>
          <w:rFonts w:ascii="宋体" w:hAnsi="宋体"/>
          <w:szCs w:val="21"/>
        </w:rPr>
        <w:t>C.构配件供应保证率</w:t>
      </w:r>
      <w:r w:rsidRPr="00DE63DB">
        <w:rPr>
          <w:rFonts w:ascii="宋体" w:hAnsi="宋体" w:hint="eastAsia"/>
          <w:szCs w:val="21"/>
        </w:rPr>
        <w:t xml:space="preserve">                  </w:t>
      </w:r>
      <w:r w:rsidRPr="00DE63DB">
        <w:rPr>
          <w:rFonts w:ascii="宋体" w:hAnsi="宋体"/>
          <w:szCs w:val="21"/>
        </w:rPr>
        <w:t>D.方案占地面积</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B</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本题考查的是新技术、新工艺和新材料应用方案的技术分析。</w:t>
      </w:r>
      <w:r w:rsidRPr="00DE63DB">
        <w:rPr>
          <w:rFonts w:ascii="宋体" w:hAnsi="宋体"/>
          <w:kern w:val="0"/>
          <w:szCs w:val="21"/>
        </w:rPr>
        <w:t>新技术、新工艺和新材料应用方案的技术</w:t>
      </w:r>
      <w:r w:rsidRPr="00DE63DB">
        <w:rPr>
          <w:rFonts w:ascii="宋体" w:hAnsi="宋体" w:hint="eastAsia"/>
          <w:kern w:val="0"/>
          <w:szCs w:val="21"/>
        </w:rPr>
        <w:t>经济</w:t>
      </w:r>
      <w:r w:rsidRPr="00DE63DB">
        <w:rPr>
          <w:rFonts w:ascii="宋体" w:hAnsi="宋体"/>
          <w:kern w:val="0"/>
          <w:szCs w:val="21"/>
        </w:rPr>
        <w:t>分析</w:t>
      </w:r>
      <w:r w:rsidRPr="00DE63DB">
        <w:rPr>
          <w:rFonts w:ascii="宋体" w:hAnsi="宋体" w:hint="eastAsia"/>
          <w:kern w:val="0"/>
          <w:szCs w:val="21"/>
        </w:rPr>
        <w:t>，包括技术分析和经济分析</w:t>
      </w:r>
      <w:r w:rsidRPr="00DE63DB">
        <w:rPr>
          <w:rFonts w:ascii="宋体" w:hAnsi="宋体"/>
          <w:kern w:val="0"/>
          <w:szCs w:val="21"/>
        </w:rPr>
        <w:t>。</w:t>
      </w:r>
      <w:r w:rsidRPr="00DE63DB">
        <w:rPr>
          <w:rFonts w:ascii="宋体" w:hAnsi="宋体" w:hint="eastAsia"/>
          <w:kern w:val="0"/>
          <w:szCs w:val="21"/>
        </w:rPr>
        <w:t>其中，</w:t>
      </w:r>
      <w:r w:rsidRPr="00DE63DB">
        <w:rPr>
          <w:rFonts w:ascii="宋体" w:hAnsi="宋体"/>
          <w:kern w:val="0"/>
          <w:szCs w:val="21"/>
        </w:rPr>
        <w:t>技术分析</w:t>
      </w:r>
      <w:r w:rsidRPr="00DE63DB">
        <w:rPr>
          <w:rFonts w:ascii="宋体" w:hAnsi="宋体" w:hint="eastAsia"/>
          <w:kern w:val="0"/>
          <w:szCs w:val="21"/>
        </w:rPr>
        <w:t>需要</w:t>
      </w:r>
      <w:r w:rsidRPr="00DE63DB">
        <w:rPr>
          <w:rFonts w:ascii="宋体" w:hAnsi="宋体"/>
          <w:kern w:val="0"/>
          <w:szCs w:val="21"/>
        </w:rPr>
        <w:t>对其方案的技术特性和条件指标进行对比</w:t>
      </w:r>
      <w:r w:rsidRPr="00DE63DB">
        <w:rPr>
          <w:rFonts w:ascii="宋体" w:hAnsi="宋体" w:hint="eastAsia"/>
          <w:kern w:val="0"/>
          <w:szCs w:val="21"/>
        </w:rPr>
        <w:t>；</w:t>
      </w:r>
      <w:r w:rsidRPr="00DE63DB">
        <w:rPr>
          <w:rFonts w:ascii="宋体" w:hAnsi="宋体"/>
          <w:kern w:val="0"/>
          <w:szCs w:val="21"/>
        </w:rPr>
        <w:t>反映技术特性的指标</w:t>
      </w:r>
      <w:r w:rsidRPr="00DE63DB">
        <w:rPr>
          <w:rFonts w:ascii="宋体" w:hAnsi="宋体" w:hint="eastAsia"/>
          <w:kern w:val="0"/>
          <w:szCs w:val="21"/>
        </w:rPr>
        <w:t>包括</w:t>
      </w:r>
      <w:r w:rsidRPr="00DE63DB">
        <w:rPr>
          <w:rFonts w:ascii="宋体" w:hAnsi="宋体"/>
          <w:kern w:val="0"/>
          <w:szCs w:val="21"/>
        </w:rPr>
        <w:t>现浇混凝土强度、现浇工程总量、最大浇筑量</w:t>
      </w:r>
      <w:r w:rsidRPr="00DE63DB">
        <w:rPr>
          <w:rFonts w:ascii="宋体" w:hAnsi="宋体" w:hint="eastAsia"/>
          <w:kern w:val="0"/>
          <w:szCs w:val="21"/>
        </w:rPr>
        <w:t>以及</w:t>
      </w:r>
      <w:r w:rsidRPr="00DE63DB">
        <w:rPr>
          <w:rFonts w:ascii="宋体" w:hAnsi="宋体"/>
          <w:kern w:val="0"/>
          <w:szCs w:val="21"/>
        </w:rPr>
        <w:t>安装</w:t>
      </w:r>
      <w:r w:rsidRPr="00DE63DB">
        <w:rPr>
          <w:rFonts w:ascii="宋体" w:hAnsi="宋体" w:hint="eastAsia"/>
          <w:kern w:val="0"/>
          <w:szCs w:val="21"/>
        </w:rPr>
        <w:t>“</w:t>
      </w:r>
      <w:r w:rsidRPr="00DE63DB">
        <w:rPr>
          <w:rFonts w:ascii="宋体" w:hAnsi="宋体"/>
          <w:kern w:val="0"/>
          <w:szCs w:val="21"/>
        </w:rPr>
        <w:t>构件</w:t>
      </w:r>
      <w:r w:rsidRPr="00DE63DB">
        <w:rPr>
          <w:rFonts w:ascii="宋体" w:hAnsi="宋体" w:hint="eastAsia"/>
          <w:kern w:val="0"/>
          <w:szCs w:val="21"/>
        </w:rPr>
        <w:t>”</w:t>
      </w:r>
      <w:r w:rsidRPr="00DE63DB">
        <w:rPr>
          <w:rFonts w:ascii="宋体" w:hAnsi="宋体"/>
          <w:kern w:val="0"/>
          <w:szCs w:val="21"/>
        </w:rPr>
        <w:t>总量、最大尺寸、最大重量、最大安装高度等。</w:t>
      </w:r>
      <w:r w:rsidRPr="00DE63DB">
        <w:rPr>
          <w:rFonts w:ascii="宋体" w:hAnsi="宋体" w:hint="eastAsia"/>
          <w:kern w:val="0"/>
          <w:szCs w:val="21"/>
        </w:rPr>
        <w:t>在选项中，除B外，其他均属反应技术条件的指标。</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此题考查的是新技术、新工艺和新材料应用方案的技术分析，网校</w:t>
      </w:r>
      <w:r w:rsidRPr="00DE63DB">
        <w:rPr>
          <w:rFonts w:ascii="宋体" w:hAnsi="宋体" w:cs="宋体"/>
          <w:kern w:val="0"/>
          <w:szCs w:val="21"/>
        </w:rPr>
        <w:t>2014</w:t>
      </w:r>
      <w:r w:rsidRPr="00DE63DB">
        <w:rPr>
          <w:rFonts w:ascii="宋体" w:hAnsi="宋体" w:cs="宋体" w:hint="eastAsia"/>
          <w:kern w:val="0"/>
          <w:szCs w:val="21"/>
        </w:rPr>
        <w:t>年基础班“1Z101082</w:t>
      </w:r>
      <w:r w:rsidRPr="00DE63DB">
        <w:rPr>
          <w:rFonts w:ascii="宋体" w:hAnsi="宋体" w:cs="宋体"/>
          <w:kern w:val="0"/>
          <w:szCs w:val="21"/>
        </w:rPr>
        <w:t xml:space="preserve">　</w:t>
      </w:r>
      <w:r w:rsidRPr="00DE63DB">
        <w:rPr>
          <w:rFonts w:ascii="宋体" w:hAnsi="宋体" w:cs="宋体" w:hint="eastAsia"/>
          <w:kern w:val="0"/>
          <w:szCs w:val="21"/>
        </w:rPr>
        <w:t>新技术、新工艺和新材料应用方案的技术分析”中讲解</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点与2014习题班练习中心第1题、典型例题（0103）第2题所考的相同。</w:t>
      </w:r>
    </w:p>
    <w:p w:rsidR="00223B1A" w:rsidRDefault="00223B1A" w:rsidP="00044B6F">
      <w:pPr>
        <w:rPr>
          <w:rFonts w:hint="eastAsia"/>
        </w:rPr>
      </w:pPr>
      <w:r>
        <w:rPr>
          <w:noProof/>
        </w:rPr>
        <w:lastRenderedPageBreak/>
        <w:drawing>
          <wp:inline distT="0" distB="0" distL="0" distR="0">
            <wp:extent cx="5274310" cy="4971116"/>
            <wp:effectExtent l="19050" t="0" r="2540" b="0"/>
            <wp:docPr id="16" name="图片 14" descr="C:\Documents and Settings\cdel\桌面\14经济1\47-4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cdel\桌面\14经济1\47-48 拷贝.jpg"/>
                    <pic:cNvPicPr>
                      <a:picLocks noChangeAspect="1" noChangeArrowheads="1"/>
                    </pic:cNvPicPr>
                  </pic:nvPicPr>
                  <pic:blipFill>
                    <a:blip r:embed="rId23" cstate="print"/>
                    <a:srcRect/>
                    <a:stretch>
                      <a:fillRect/>
                    </a:stretch>
                  </pic:blipFill>
                  <pic:spPr bwMode="auto">
                    <a:xfrm>
                      <a:off x="0" y="0"/>
                      <a:ext cx="5274310" cy="4971116"/>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49.下列费用中，属于</w:t>
      </w:r>
      <w:r w:rsidRPr="00DE63DB">
        <w:rPr>
          <w:rFonts w:ascii="宋体" w:hAnsi="宋体" w:hint="eastAsia"/>
          <w:szCs w:val="21"/>
        </w:rPr>
        <w:t>建筑</w:t>
      </w:r>
      <w:r w:rsidRPr="00DE63DB">
        <w:rPr>
          <w:rFonts w:ascii="宋体" w:hAnsi="宋体"/>
          <w:szCs w:val="21"/>
        </w:rPr>
        <w:t>安装工程费中措施项目费的是（  ）。</w:t>
      </w:r>
    </w:p>
    <w:p w:rsidR="00223B1A" w:rsidRPr="00DE63DB" w:rsidRDefault="00223B1A" w:rsidP="00223B1A">
      <w:pPr>
        <w:rPr>
          <w:rFonts w:ascii="宋体" w:hAnsi="宋体"/>
          <w:szCs w:val="21"/>
        </w:rPr>
      </w:pPr>
      <w:r w:rsidRPr="00DE63DB">
        <w:rPr>
          <w:rFonts w:ascii="宋体" w:hAnsi="宋体"/>
          <w:szCs w:val="21"/>
        </w:rPr>
        <w:t>A.施工机具使用费</w:t>
      </w:r>
      <w:r w:rsidRPr="00DE63DB">
        <w:rPr>
          <w:rFonts w:ascii="宋体" w:hAnsi="宋体" w:hint="eastAsia"/>
          <w:szCs w:val="21"/>
        </w:rPr>
        <w:t xml:space="preserve">                  </w:t>
      </w:r>
      <w:r w:rsidRPr="00DE63DB">
        <w:rPr>
          <w:rFonts w:ascii="宋体" w:hAnsi="宋体"/>
          <w:szCs w:val="21"/>
        </w:rPr>
        <w:t>B.暂列金额</w:t>
      </w:r>
    </w:p>
    <w:p w:rsidR="00223B1A" w:rsidRPr="00DE63DB" w:rsidRDefault="00223B1A" w:rsidP="00223B1A">
      <w:pPr>
        <w:rPr>
          <w:rFonts w:ascii="宋体" w:hAnsi="宋体"/>
          <w:szCs w:val="21"/>
        </w:rPr>
      </w:pPr>
      <w:r w:rsidRPr="00DE63DB">
        <w:rPr>
          <w:rFonts w:ascii="宋体" w:hAnsi="宋体"/>
          <w:szCs w:val="21"/>
        </w:rPr>
        <w:t>C.工程定位复测费</w:t>
      </w:r>
      <w:r w:rsidRPr="00DE63DB">
        <w:rPr>
          <w:rFonts w:ascii="宋体" w:hAnsi="宋体" w:hint="eastAsia"/>
          <w:szCs w:val="21"/>
        </w:rPr>
        <w:t xml:space="preserve">                  </w:t>
      </w:r>
      <w:r w:rsidRPr="00DE63DB">
        <w:rPr>
          <w:rFonts w:ascii="宋体" w:hAnsi="宋体"/>
          <w:szCs w:val="21"/>
        </w:rPr>
        <w:t>D.工程排污费</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C</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本题考查的是按造价形成划分建筑安装工程费用项目组成。根据“44号文”，</w:t>
      </w:r>
      <w:r w:rsidRPr="00DE63DB">
        <w:rPr>
          <w:rFonts w:ascii="宋体" w:hAnsi="宋体"/>
          <w:kern w:val="0"/>
          <w:szCs w:val="21"/>
        </w:rPr>
        <w:t>措施项目费包括安全文明施工费、夜间施工增加费、二次搬运费、冬雨</w:t>
      </w:r>
      <w:proofErr w:type="gramStart"/>
      <w:r w:rsidRPr="00DE63DB">
        <w:rPr>
          <w:rFonts w:ascii="宋体" w:hAnsi="宋体"/>
          <w:kern w:val="0"/>
          <w:szCs w:val="21"/>
        </w:rPr>
        <w:t>期施工</w:t>
      </w:r>
      <w:proofErr w:type="gramEnd"/>
      <w:r w:rsidRPr="00DE63DB">
        <w:rPr>
          <w:rFonts w:ascii="宋体" w:hAnsi="宋体"/>
          <w:kern w:val="0"/>
          <w:szCs w:val="21"/>
        </w:rPr>
        <w:t>增加费、已完工程及设备保护费、工程定位复测费、特殊地区施工增加费、大型机械设备进出场及</w:t>
      </w:r>
      <w:proofErr w:type="gramStart"/>
      <w:r w:rsidRPr="00DE63DB">
        <w:rPr>
          <w:rFonts w:ascii="宋体" w:hAnsi="宋体"/>
          <w:kern w:val="0"/>
          <w:szCs w:val="21"/>
        </w:rPr>
        <w:t>安拆费</w:t>
      </w:r>
      <w:proofErr w:type="gramEnd"/>
      <w:r w:rsidRPr="00DE63DB">
        <w:rPr>
          <w:rFonts w:ascii="宋体" w:hAnsi="宋体"/>
          <w:kern w:val="0"/>
          <w:szCs w:val="21"/>
        </w:rPr>
        <w:t>、脚手架工程费等</w:t>
      </w:r>
      <w:r w:rsidRPr="00DE63DB">
        <w:rPr>
          <w:rFonts w:ascii="宋体" w:hAnsi="宋体" w:hint="eastAsia"/>
          <w:kern w:val="0"/>
          <w:szCs w:val="21"/>
        </w:rPr>
        <w:t>9项</w:t>
      </w:r>
      <w:r w:rsidRPr="00DE63DB">
        <w:rPr>
          <w:rFonts w:ascii="宋体" w:hAnsi="宋体"/>
          <w:kern w:val="0"/>
          <w:szCs w:val="21"/>
        </w:rPr>
        <w:t>。</w:t>
      </w:r>
      <w:r w:rsidRPr="00DE63DB">
        <w:rPr>
          <w:rFonts w:ascii="宋体" w:hAnsi="宋体" w:hint="eastAsia"/>
          <w:kern w:val="0"/>
          <w:szCs w:val="21"/>
        </w:rPr>
        <w:t>其中，</w:t>
      </w:r>
      <w:r w:rsidRPr="00DE63DB">
        <w:rPr>
          <w:rFonts w:ascii="宋体" w:hAnsi="宋体"/>
          <w:kern w:val="0"/>
          <w:szCs w:val="21"/>
        </w:rPr>
        <w:t>脚手架工程</w:t>
      </w:r>
      <w:r w:rsidRPr="00DE63DB">
        <w:rPr>
          <w:rFonts w:ascii="宋体" w:hAnsi="宋体" w:hint="eastAsia"/>
          <w:kern w:val="0"/>
          <w:szCs w:val="21"/>
        </w:rPr>
        <w:t>是可以计算工程量的；</w:t>
      </w:r>
      <w:r w:rsidRPr="00DE63DB">
        <w:rPr>
          <w:rFonts w:ascii="宋体" w:hAnsi="宋体"/>
          <w:szCs w:val="21"/>
        </w:rPr>
        <w:t>工程定位复测费</w:t>
      </w:r>
      <w:r w:rsidRPr="00DE63DB">
        <w:rPr>
          <w:rFonts w:ascii="宋体" w:hAnsi="宋体" w:hint="eastAsia"/>
          <w:szCs w:val="21"/>
        </w:rPr>
        <w:t>通常按项计算（参数法）。</w:t>
      </w:r>
    </w:p>
    <w:p w:rsidR="00223B1A" w:rsidRPr="00DE63DB" w:rsidRDefault="00223B1A" w:rsidP="00223B1A">
      <w:pPr>
        <w:rPr>
          <w:rFonts w:ascii="宋体" w:hAnsi="宋体" w:cs="宋体"/>
          <w:kern w:val="0"/>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此题考查的是按造价形成划分建筑安装工程费用项目组成。</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年考试中心开通的模拟试卷（二）第</w:t>
      </w:r>
      <w:r w:rsidRPr="00DE63DB">
        <w:rPr>
          <w:rFonts w:hAnsi="宋体" w:cs="宋体" w:hint="eastAsia"/>
        </w:rPr>
        <w:t>77</w:t>
      </w:r>
      <w:r w:rsidRPr="00DE63DB">
        <w:rPr>
          <w:rFonts w:hAnsi="宋体" w:cs="宋体" w:hint="eastAsia"/>
        </w:rPr>
        <w:t>题，模拟试卷（二）第</w:t>
      </w:r>
      <w:r w:rsidRPr="00DE63DB">
        <w:rPr>
          <w:rFonts w:hAnsi="宋体" w:cs="宋体" w:hint="eastAsia"/>
        </w:rPr>
        <w:t>79</w:t>
      </w:r>
      <w:r w:rsidRPr="00DE63DB">
        <w:rPr>
          <w:rFonts w:hAnsi="宋体" w:cs="宋体" w:hint="eastAsia"/>
        </w:rPr>
        <w:t>题相同。另外在</w:t>
      </w:r>
      <w:r w:rsidRPr="00DE63DB">
        <w:rPr>
          <w:rFonts w:hAnsi="宋体" w:cs="宋体" w:hint="eastAsia"/>
        </w:rPr>
        <w:t>2014</w:t>
      </w:r>
      <w:r w:rsidRPr="00DE63DB">
        <w:rPr>
          <w:rFonts w:hAnsi="宋体" w:cs="宋体" w:hint="eastAsia"/>
        </w:rPr>
        <w:t>年“梦想成真”系列辅导丛书中和题库练习中心多次涉及此考点。</w:t>
      </w:r>
    </w:p>
    <w:p w:rsidR="00223B1A" w:rsidRDefault="00223B1A" w:rsidP="00044B6F">
      <w:pPr>
        <w:rPr>
          <w:rFonts w:hint="eastAsia"/>
        </w:rPr>
      </w:pPr>
      <w:r>
        <w:rPr>
          <w:noProof/>
        </w:rPr>
        <w:lastRenderedPageBreak/>
        <w:drawing>
          <wp:inline distT="0" distB="0" distL="0" distR="0">
            <wp:extent cx="5274310" cy="4496647"/>
            <wp:effectExtent l="19050" t="0" r="2540" b="0"/>
            <wp:docPr id="17" name="图片 15" descr="C:\Documents and Settings\cdel\桌面\14经济1\50-5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cdel\桌面\14经济1\50-51 拷贝.jpg"/>
                    <pic:cNvPicPr>
                      <a:picLocks noChangeAspect="1" noChangeArrowheads="1"/>
                    </pic:cNvPicPr>
                  </pic:nvPicPr>
                  <pic:blipFill>
                    <a:blip r:embed="rId24" cstate="print"/>
                    <a:srcRect/>
                    <a:stretch>
                      <a:fillRect/>
                    </a:stretch>
                  </pic:blipFill>
                  <pic:spPr bwMode="auto">
                    <a:xfrm>
                      <a:off x="0" y="0"/>
                      <a:ext cx="5274310" cy="4496647"/>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52.投标人经复核，认为招标人公布的招标</w:t>
      </w:r>
      <w:proofErr w:type="gramStart"/>
      <w:r w:rsidRPr="00DE63DB">
        <w:rPr>
          <w:rFonts w:ascii="宋体" w:hAnsi="宋体"/>
          <w:szCs w:val="21"/>
        </w:rPr>
        <w:t>控制价未按照</w:t>
      </w:r>
      <w:proofErr w:type="gramEnd"/>
      <w:r w:rsidRPr="00DE63DB">
        <w:rPr>
          <w:rFonts w:ascii="宋体" w:hAnsi="宋体"/>
          <w:szCs w:val="21"/>
        </w:rPr>
        <w:t>《建设工程工程量清单计价规范》（GB50500</w:t>
      </w:r>
      <w:r w:rsidRPr="00DE63DB">
        <w:rPr>
          <w:rFonts w:ascii="宋体" w:hAnsi="宋体" w:hint="eastAsia"/>
          <w:szCs w:val="21"/>
        </w:rPr>
        <w:t>-</w:t>
      </w:r>
      <w:r w:rsidRPr="00DE63DB">
        <w:rPr>
          <w:rFonts w:ascii="宋体" w:hAnsi="宋体"/>
          <w:szCs w:val="21"/>
        </w:rPr>
        <w:t>2013）的规定进行编制的，应在招标控制</w:t>
      </w:r>
      <w:proofErr w:type="gramStart"/>
      <w:r w:rsidRPr="00DE63DB">
        <w:rPr>
          <w:rFonts w:ascii="宋体" w:hAnsi="宋体"/>
          <w:szCs w:val="21"/>
        </w:rPr>
        <w:t>价公布</w:t>
      </w:r>
      <w:proofErr w:type="gramEnd"/>
      <w:r w:rsidRPr="00DE63DB">
        <w:rPr>
          <w:rFonts w:ascii="宋体" w:hAnsi="宋体"/>
          <w:szCs w:val="21"/>
        </w:rPr>
        <w:t>后（  ）天内向招标监督机构和工程造价管理机构投诉。</w:t>
      </w:r>
    </w:p>
    <w:p w:rsidR="00223B1A" w:rsidRPr="00DE63DB" w:rsidRDefault="00223B1A" w:rsidP="00223B1A">
      <w:pPr>
        <w:rPr>
          <w:rFonts w:ascii="宋体" w:hAnsi="宋体"/>
          <w:szCs w:val="21"/>
        </w:rPr>
      </w:pPr>
      <w:r w:rsidRPr="00DE63DB">
        <w:rPr>
          <w:rFonts w:ascii="宋体" w:hAnsi="宋体"/>
          <w:szCs w:val="21"/>
        </w:rPr>
        <w:t xml:space="preserve">A.10 </w:t>
      </w:r>
      <w:r w:rsidRPr="00DE63DB">
        <w:rPr>
          <w:rFonts w:ascii="宋体" w:hAnsi="宋体" w:hint="eastAsia"/>
          <w:szCs w:val="21"/>
        </w:rPr>
        <w:t xml:space="preserve">                  </w:t>
      </w:r>
      <w:r w:rsidRPr="00DE63DB">
        <w:rPr>
          <w:rFonts w:ascii="宋体" w:hAnsi="宋体"/>
          <w:szCs w:val="21"/>
        </w:rPr>
        <w:t xml:space="preserve">B.7 </w:t>
      </w:r>
    </w:p>
    <w:p w:rsidR="00223B1A" w:rsidRPr="00DE63DB" w:rsidRDefault="00223B1A" w:rsidP="00223B1A">
      <w:pPr>
        <w:rPr>
          <w:rFonts w:ascii="宋体" w:hAnsi="宋体"/>
          <w:szCs w:val="21"/>
        </w:rPr>
      </w:pPr>
      <w:r w:rsidRPr="00DE63DB">
        <w:rPr>
          <w:rFonts w:ascii="宋体" w:hAnsi="宋体"/>
          <w:szCs w:val="21"/>
        </w:rPr>
        <w:t>C.5</w:t>
      </w:r>
      <w:r w:rsidRPr="00DE63DB">
        <w:rPr>
          <w:rFonts w:ascii="宋体" w:hAnsi="宋体" w:hint="eastAsia"/>
          <w:szCs w:val="21"/>
        </w:rPr>
        <w:t xml:space="preserve">                    </w:t>
      </w:r>
      <w:r w:rsidRPr="00DE63DB">
        <w:rPr>
          <w:rFonts w:ascii="宋体" w:hAnsi="宋体"/>
          <w:szCs w:val="21"/>
        </w:rPr>
        <w:t>D.3</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C</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本题考查的是投诉与处理。</w:t>
      </w:r>
      <w:r w:rsidRPr="00DE63DB">
        <w:rPr>
          <w:rFonts w:ascii="宋体" w:hAnsi="宋体"/>
          <w:kern w:val="0"/>
          <w:szCs w:val="21"/>
        </w:rPr>
        <w:t>《建设工程工程量清单计价规范》（GB50500</w:t>
      </w:r>
      <w:r w:rsidRPr="00DE63DB">
        <w:rPr>
          <w:rFonts w:ascii="宋体" w:hAnsi="宋体" w:hint="eastAsia"/>
          <w:kern w:val="0"/>
          <w:szCs w:val="21"/>
        </w:rPr>
        <w:t>-</w:t>
      </w:r>
      <w:r w:rsidRPr="00DE63DB">
        <w:rPr>
          <w:rFonts w:ascii="宋体" w:hAnsi="宋体"/>
          <w:kern w:val="0"/>
          <w:szCs w:val="21"/>
        </w:rPr>
        <w:t>2013）的规定</w:t>
      </w:r>
      <w:r w:rsidRPr="00DE63DB">
        <w:rPr>
          <w:rFonts w:ascii="宋体" w:hAnsi="宋体" w:hint="eastAsia"/>
          <w:szCs w:val="21"/>
        </w:rPr>
        <w:t>，</w:t>
      </w:r>
      <w:r w:rsidRPr="00DE63DB">
        <w:rPr>
          <w:rFonts w:ascii="宋体" w:hAnsi="宋体"/>
          <w:kern w:val="0"/>
          <w:szCs w:val="21"/>
        </w:rPr>
        <w:t>投标人经复核认为招标人公布的招标</w:t>
      </w:r>
      <w:proofErr w:type="gramStart"/>
      <w:r w:rsidRPr="00DE63DB">
        <w:rPr>
          <w:rFonts w:ascii="宋体" w:hAnsi="宋体"/>
          <w:kern w:val="0"/>
          <w:szCs w:val="21"/>
        </w:rPr>
        <w:t>控制价未按照</w:t>
      </w:r>
      <w:proofErr w:type="gramEnd"/>
      <w:r w:rsidRPr="00DE63DB">
        <w:rPr>
          <w:rFonts w:ascii="宋体" w:hAnsi="宋体"/>
          <w:szCs w:val="21"/>
        </w:rPr>
        <w:t>《建设工程工程量清单计价规范》（GB50500</w:t>
      </w:r>
      <w:r w:rsidRPr="00DE63DB">
        <w:rPr>
          <w:rFonts w:ascii="宋体" w:hAnsi="宋体" w:hint="eastAsia"/>
          <w:szCs w:val="21"/>
        </w:rPr>
        <w:t>-</w:t>
      </w:r>
      <w:r w:rsidRPr="00DE63DB">
        <w:rPr>
          <w:rFonts w:ascii="宋体" w:hAnsi="宋体"/>
          <w:szCs w:val="21"/>
        </w:rPr>
        <w:t>2013）的规定</w:t>
      </w:r>
      <w:r w:rsidRPr="00DE63DB">
        <w:rPr>
          <w:rFonts w:ascii="宋体" w:hAnsi="宋体"/>
          <w:kern w:val="0"/>
          <w:szCs w:val="21"/>
        </w:rPr>
        <w:t>进行编制的，应在招标控制</w:t>
      </w:r>
      <w:proofErr w:type="gramStart"/>
      <w:r w:rsidRPr="00DE63DB">
        <w:rPr>
          <w:rFonts w:ascii="宋体" w:hAnsi="宋体"/>
          <w:kern w:val="0"/>
          <w:szCs w:val="21"/>
        </w:rPr>
        <w:t>价公布</w:t>
      </w:r>
      <w:proofErr w:type="gramEnd"/>
      <w:r w:rsidRPr="00DE63DB">
        <w:rPr>
          <w:rFonts w:ascii="宋体" w:hAnsi="宋体"/>
          <w:kern w:val="0"/>
          <w:szCs w:val="21"/>
        </w:rPr>
        <w:t>后5天内向招投标监督机构和工程造价管理机构投诉。</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此题考查的是投诉与处理。网校</w:t>
      </w:r>
      <w:r w:rsidRPr="00DE63DB">
        <w:rPr>
          <w:rFonts w:ascii="宋体" w:hAnsi="宋体" w:cs="宋体"/>
          <w:kern w:val="0"/>
          <w:szCs w:val="21"/>
        </w:rPr>
        <w:t>2014</w:t>
      </w:r>
      <w:r w:rsidRPr="00DE63DB">
        <w:rPr>
          <w:rFonts w:ascii="宋体" w:hAnsi="宋体" w:cs="宋体" w:hint="eastAsia"/>
          <w:kern w:val="0"/>
          <w:szCs w:val="21"/>
        </w:rPr>
        <w:t>年基础班“1Z103072</w:t>
      </w:r>
      <w:r w:rsidRPr="00DE63DB">
        <w:rPr>
          <w:rFonts w:ascii="宋体" w:hAnsi="宋体" w:cs="宋体"/>
          <w:kern w:val="0"/>
          <w:szCs w:val="21"/>
        </w:rPr>
        <w:t xml:space="preserve">　</w:t>
      </w:r>
      <w:r w:rsidRPr="00DE63DB">
        <w:rPr>
          <w:rFonts w:ascii="宋体" w:hAnsi="宋体" w:cs="宋体" w:hint="eastAsia"/>
          <w:kern w:val="0"/>
          <w:szCs w:val="21"/>
        </w:rPr>
        <w:t>招标控制价的编制方法”中讲解</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w:t>
      </w:r>
      <w:r w:rsidRPr="00DE63DB">
        <w:rPr>
          <w:rFonts w:hAnsi="宋体" w:cs="宋体" w:hint="eastAsia"/>
        </w:rPr>
        <w:t>。在</w:t>
      </w:r>
      <w:r w:rsidRPr="00DE63DB">
        <w:rPr>
          <w:rFonts w:hAnsi="宋体" w:cs="宋体" w:hint="eastAsia"/>
        </w:rPr>
        <w:t>2014</w:t>
      </w:r>
      <w:r w:rsidRPr="00DE63DB">
        <w:rPr>
          <w:rFonts w:hAnsi="宋体" w:cs="宋体" w:hint="eastAsia"/>
        </w:rPr>
        <w:t>年“梦想成真”系列辅导丛书中多次涉及此考点。另外，在网校基础班，考前串讲班和语音交流中均重点提及。</w:t>
      </w:r>
    </w:p>
    <w:p w:rsidR="00223B1A" w:rsidRDefault="00223B1A" w:rsidP="00044B6F">
      <w:pPr>
        <w:rPr>
          <w:rFonts w:hint="eastAsia"/>
        </w:rPr>
      </w:pPr>
      <w:r>
        <w:rPr>
          <w:noProof/>
        </w:rPr>
        <w:lastRenderedPageBreak/>
        <w:drawing>
          <wp:inline distT="0" distB="0" distL="0" distR="0">
            <wp:extent cx="5274310" cy="4782797"/>
            <wp:effectExtent l="19050" t="0" r="2540" b="0"/>
            <wp:docPr id="18" name="图片 16" descr="C:\Documents and Settings\cdel\桌面\14经济1\53-5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cdel\桌面\14经济1\53-54 拷贝.jpg"/>
                    <pic:cNvPicPr>
                      <a:picLocks noChangeAspect="1" noChangeArrowheads="1"/>
                    </pic:cNvPicPr>
                  </pic:nvPicPr>
                  <pic:blipFill>
                    <a:blip r:embed="rId25" cstate="print"/>
                    <a:srcRect/>
                    <a:stretch>
                      <a:fillRect/>
                    </a:stretch>
                  </pic:blipFill>
                  <pic:spPr bwMode="auto">
                    <a:xfrm>
                      <a:off x="0" y="0"/>
                      <a:ext cx="5274310" cy="4782797"/>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55.对于同类型产品规格多、工序复杂、工作量小的施工过程，若已有部分产品施工的人工定额，则其他同类型产品施工人工定额的制定适宜采用的方法是（  ）。</w:t>
      </w:r>
    </w:p>
    <w:p w:rsidR="00223B1A" w:rsidRPr="00DE63DB" w:rsidRDefault="00223B1A" w:rsidP="00223B1A">
      <w:pPr>
        <w:rPr>
          <w:rFonts w:ascii="宋体" w:hAnsi="宋体"/>
          <w:szCs w:val="21"/>
        </w:rPr>
      </w:pPr>
      <w:r w:rsidRPr="00DE63DB">
        <w:rPr>
          <w:rFonts w:ascii="宋体" w:hAnsi="宋体"/>
          <w:szCs w:val="21"/>
        </w:rPr>
        <w:t>A.比较类推法</w:t>
      </w:r>
      <w:r w:rsidRPr="00DE63DB">
        <w:rPr>
          <w:rFonts w:ascii="宋体" w:hAnsi="宋体" w:hint="eastAsia"/>
          <w:szCs w:val="21"/>
        </w:rPr>
        <w:t xml:space="preserve">                    </w:t>
      </w:r>
      <w:r w:rsidRPr="00DE63DB">
        <w:rPr>
          <w:rFonts w:ascii="宋体" w:hAnsi="宋体"/>
          <w:szCs w:val="21"/>
        </w:rPr>
        <w:t>B.技术测定法</w:t>
      </w:r>
    </w:p>
    <w:p w:rsidR="00223B1A" w:rsidRPr="00DE63DB" w:rsidRDefault="00223B1A" w:rsidP="00223B1A">
      <w:pPr>
        <w:rPr>
          <w:rFonts w:ascii="宋体" w:hAnsi="宋体"/>
          <w:szCs w:val="21"/>
        </w:rPr>
      </w:pPr>
      <w:r w:rsidRPr="00DE63DB">
        <w:rPr>
          <w:rFonts w:ascii="宋体" w:hAnsi="宋体"/>
          <w:szCs w:val="21"/>
        </w:rPr>
        <w:t>C.统计分析法</w:t>
      </w:r>
      <w:r w:rsidRPr="00DE63DB">
        <w:rPr>
          <w:rFonts w:ascii="宋体" w:hAnsi="宋体" w:hint="eastAsia"/>
          <w:szCs w:val="21"/>
        </w:rPr>
        <w:t xml:space="preserve">                    </w:t>
      </w:r>
      <w:r w:rsidRPr="00DE63DB">
        <w:rPr>
          <w:rFonts w:ascii="宋体" w:hAnsi="宋体"/>
          <w:szCs w:val="21"/>
        </w:rPr>
        <w:t>D.经验估计法</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A</w:t>
      </w:r>
    </w:p>
    <w:p w:rsidR="00223B1A" w:rsidRPr="00DE63DB" w:rsidRDefault="00223B1A" w:rsidP="00223B1A">
      <w:pPr>
        <w:rPr>
          <w:rFonts w:ascii="宋体" w:hAnsi="宋体"/>
          <w:szCs w:val="21"/>
        </w:rPr>
      </w:pPr>
      <w:r w:rsidRPr="00F52042">
        <w:rPr>
          <w:rFonts w:ascii="宋体" w:hAnsi="宋体"/>
          <w:color w:val="FF0000"/>
          <w:szCs w:val="21"/>
        </w:rPr>
        <w:t>【建设工程教育网-名师解析】</w:t>
      </w:r>
      <w:r w:rsidRPr="00DE63DB">
        <w:rPr>
          <w:rFonts w:ascii="宋体" w:hAnsi="宋体" w:hint="eastAsia"/>
          <w:szCs w:val="21"/>
        </w:rPr>
        <w:t>本题考查的是人工定额的制定方法。</w:t>
      </w:r>
      <w:r w:rsidRPr="00DE63DB">
        <w:rPr>
          <w:rFonts w:ascii="宋体" w:hAnsi="宋体"/>
          <w:szCs w:val="21"/>
        </w:rPr>
        <w:t>制定人工定额</w:t>
      </w:r>
      <w:r w:rsidRPr="00DE63DB">
        <w:rPr>
          <w:rFonts w:ascii="宋体" w:hAnsi="宋体" w:hint="eastAsia"/>
          <w:szCs w:val="21"/>
        </w:rPr>
        <w:t>可以采用选项所列的不同</w:t>
      </w:r>
      <w:r w:rsidRPr="00DE63DB">
        <w:rPr>
          <w:rFonts w:ascii="宋体" w:hAnsi="宋体"/>
          <w:szCs w:val="21"/>
        </w:rPr>
        <w:t>方法</w:t>
      </w:r>
      <w:r w:rsidRPr="00DE63DB">
        <w:rPr>
          <w:rFonts w:ascii="宋体" w:hAnsi="宋体" w:hint="eastAsia"/>
          <w:szCs w:val="21"/>
        </w:rPr>
        <w:t>，并应留意各自的适用条件及特点</w:t>
      </w:r>
      <w:r w:rsidRPr="00DE63DB">
        <w:rPr>
          <w:rFonts w:ascii="宋体" w:hAnsi="宋体"/>
          <w:szCs w:val="21"/>
        </w:rPr>
        <w:t>。</w:t>
      </w:r>
      <w:r w:rsidRPr="00DE63DB">
        <w:rPr>
          <w:rFonts w:ascii="宋体" w:hAnsi="宋体" w:hint="eastAsia"/>
          <w:szCs w:val="21"/>
        </w:rPr>
        <w:t>其中，</w:t>
      </w:r>
      <w:r w:rsidRPr="00DE63DB">
        <w:rPr>
          <w:rFonts w:ascii="宋体" w:hAnsi="宋体"/>
          <w:kern w:val="0"/>
          <w:szCs w:val="21"/>
        </w:rPr>
        <w:t>对于同类型产品规格多、工序重复、工作量小的施工过程，常用比较类推法。</w:t>
      </w:r>
    </w:p>
    <w:p w:rsidR="00223B1A" w:rsidRPr="00DE63DB" w:rsidRDefault="00223B1A" w:rsidP="00223B1A">
      <w:pPr>
        <w:rPr>
          <w:rFonts w:hAnsi="宋体" w:cs="宋体"/>
        </w:rPr>
      </w:pPr>
      <w:r w:rsidRPr="00F52042">
        <w:rPr>
          <w:rFonts w:ascii="宋体" w:hAnsi="宋体" w:cs="宋体" w:hint="eastAsia"/>
          <w:color w:val="0070C0"/>
          <w:kern w:val="0"/>
          <w:szCs w:val="21"/>
        </w:rPr>
        <w:t>【建设工程教育网—考后点评】</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年考试中心开通的</w:t>
      </w:r>
      <w:hyperlink r:id="rId26" w:history="1">
        <w:r w:rsidRPr="00DE63DB">
          <w:rPr>
            <w:rStyle w:val="aa"/>
            <w:rFonts w:hAnsi="宋体" w:cs="宋体"/>
          </w:rPr>
          <w:t>模拟试卷</w:t>
        </w:r>
        <w:r w:rsidRPr="00DE63DB">
          <w:rPr>
            <w:rStyle w:val="aa"/>
            <w:rFonts w:hAnsi="宋体" w:cs="宋体" w:hint="eastAsia"/>
          </w:rPr>
          <w:t>二</w:t>
        </w:r>
      </w:hyperlink>
      <w:r w:rsidRPr="00DE63DB">
        <w:rPr>
          <w:rFonts w:hAnsi="宋体" w:cs="宋体" w:hint="eastAsia"/>
        </w:rPr>
        <w:t>第</w:t>
      </w:r>
      <w:r w:rsidRPr="00DE63DB">
        <w:rPr>
          <w:rFonts w:hAnsi="宋体" w:cs="宋体" w:hint="eastAsia"/>
        </w:rPr>
        <w:t>60</w:t>
      </w:r>
      <w:r w:rsidRPr="00DE63DB">
        <w:rPr>
          <w:rFonts w:hAnsi="宋体" w:cs="宋体" w:hint="eastAsia"/>
        </w:rPr>
        <w:t>题，</w:t>
      </w:r>
      <w:hyperlink r:id="rId27" w:history="1">
        <w:r w:rsidRPr="00DE63DB">
          <w:rPr>
            <w:rStyle w:val="aa"/>
            <w:rFonts w:hAnsi="宋体" w:cs="宋体" w:hint="eastAsia"/>
          </w:rPr>
          <w:t>习题班练习中心</w:t>
        </w:r>
      </w:hyperlink>
      <w:r w:rsidRPr="00DE63DB">
        <w:rPr>
          <w:rFonts w:hAnsi="宋体" w:cs="宋体" w:hint="eastAsia"/>
        </w:rPr>
        <w:t>第</w:t>
      </w:r>
      <w:r w:rsidRPr="00DE63DB">
        <w:rPr>
          <w:rFonts w:hAnsi="宋体" w:cs="宋体" w:hint="eastAsia"/>
        </w:rPr>
        <w:t>3</w:t>
      </w:r>
      <w:r w:rsidRPr="00DE63DB">
        <w:rPr>
          <w:rFonts w:hAnsi="宋体" w:cs="宋体" w:hint="eastAsia"/>
        </w:rPr>
        <w:t>题考点相同。在</w:t>
      </w:r>
      <w:r w:rsidRPr="00DE63DB">
        <w:rPr>
          <w:rFonts w:hAnsi="宋体" w:cs="宋体" w:hint="eastAsia"/>
        </w:rPr>
        <w:t>2014</w:t>
      </w:r>
      <w:r w:rsidRPr="00DE63DB">
        <w:rPr>
          <w:rFonts w:hAnsi="宋体" w:cs="宋体" w:hint="eastAsia"/>
        </w:rPr>
        <w:t>年“梦想成真”系列辅导丛书中多次涉及此考点。另外，在网校基础班，考前串讲班和语音交流中均重点提及。</w:t>
      </w:r>
    </w:p>
    <w:p w:rsidR="00223B1A" w:rsidRDefault="00223B1A" w:rsidP="00044B6F">
      <w:pPr>
        <w:rPr>
          <w:rFonts w:hint="eastAsia"/>
        </w:rPr>
      </w:pPr>
      <w:r>
        <w:rPr>
          <w:noProof/>
        </w:rPr>
        <w:lastRenderedPageBreak/>
        <w:drawing>
          <wp:inline distT="0" distB="0" distL="0" distR="0">
            <wp:extent cx="5274310" cy="5005147"/>
            <wp:effectExtent l="19050" t="0" r="2540" b="0"/>
            <wp:docPr id="19" name="图片 17" descr="C:\Documents and Settings\cdel\桌面\14经济1\56-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cdel\桌面\14经济1\56-57 拷贝.jpg"/>
                    <pic:cNvPicPr>
                      <a:picLocks noChangeAspect="1" noChangeArrowheads="1"/>
                    </pic:cNvPicPr>
                  </pic:nvPicPr>
                  <pic:blipFill>
                    <a:blip r:embed="rId28" cstate="print"/>
                    <a:srcRect/>
                    <a:stretch>
                      <a:fillRect/>
                    </a:stretch>
                  </pic:blipFill>
                  <pic:spPr bwMode="auto">
                    <a:xfrm>
                      <a:off x="0" y="0"/>
                      <a:ext cx="5274310" cy="5005147"/>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58.名义利率12%，每季复利计息一次，则年实际利率为（  ）。</w:t>
      </w:r>
    </w:p>
    <w:p w:rsidR="00223B1A" w:rsidRPr="00DE63DB" w:rsidRDefault="00223B1A" w:rsidP="00223B1A">
      <w:pPr>
        <w:rPr>
          <w:rFonts w:ascii="宋体" w:hAnsi="宋体"/>
          <w:szCs w:val="21"/>
        </w:rPr>
      </w:pPr>
      <w:r w:rsidRPr="00DE63DB">
        <w:rPr>
          <w:rFonts w:ascii="宋体" w:hAnsi="宋体"/>
          <w:szCs w:val="21"/>
        </w:rPr>
        <w:t>A.12</w:t>
      </w:r>
      <w:r w:rsidRPr="00DE63DB">
        <w:rPr>
          <w:rFonts w:ascii="宋体" w:hAnsi="宋体" w:hint="eastAsia"/>
          <w:szCs w:val="21"/>
        </w:rPr>
        <w:t>.</w:t>
      </w:r>
      <w:r w:rsidRPr="00DE63DB">
        <w:rPr>
          <w:rFonts w:ascii="宋体" w:hAnsi="宋体"/>
          <w:szCs w:val="21"/>
        </w:rPr>
        <w:t>68%</w:t>
      </w:r>
      <w:r w:rsidRPr="00DE63DB">
        <w:rPr>
          <w:rFonts w:ascii="宋体" w:hAnsi="宋体" w:hint="eastAsia"/>
          <w:szCs w:val="21"/>
        </w:rPr>
        <w:t xml:space="preserve">                      </w:t>
      </w:r>
      <w:r w:rsidRPr="00DE63DB">
        <w:rPr>
          <w:rFonts w:ascii="宋体" w:hAnsi="宋体"/>
          <w:szCs w:val="21"/>
        </w:rPr>
        <w:t>B.12</w:t>
      </w:r>
      <w:r w:rsidRPr="00DE63DB">
        <w:rPr>
          <w:rFonts w:ascii="宋体" w:hAnsi="宋体" w:hint="eastAsia"/>
          <w:szCs w:val="21"/>
        </w:rPr>
        <w:t>.</w:t>
      </w:r>
      <w:r w:rsidRPr="00DE63DB">
        <w:rPr>
          <w:rFonts w:ascii="宋体" w:hAnsi="宋体"/>
          <w:szCs w:val="21"/>
        </w:rPr>
        <w:t>55%</w:t>
      </w:r>
    </w:p>
    <w:p w:rsidR="00223B1A" w:rsidRPr="00DE63DB" w:rsidRDefault="00223B1A" w:rsidP="00223B1A">
      <w:pPr>
        <w:rPr>
          <w:rFonts w:ascii="宋体" w:hAnsi="宋体"/>
          <w:szCs w:val="21"/>
        </w:rPr>
      </w:pPr>
      <w:r w:rsidRPr="00DE63DB">
        <w:rPr>
          <w:rFonts w:ascii="宋体" w:hAnsi="宋体"/>
          <w:szCs w:val="21"/>
        </w:rPr>
        <w:t>C.12</w:t>
      </w:r>
      <w:r w:rsidRPr="00DE63DB">
        <w:rPr>
          <w:rFonts w:ascii="宋体" w:hAnsi="宋体" w:hint="eastAsia"/>
          <w:szCs w:val="21"/>
        </w:rPr>
        <w:t>.</w:t>
      </w:r>
      <w:r w:rsidRPr="00DE63DB">
        <w:rPr>
          <w:rFonts w:ascii="宋体" w:hAnsi="宋体"/>
          <w:szCs w:val="21"/>
        </w:rPr>
        <w:t>49%</w:t>
      </w:r>
      <w:r w:rsidRPr="00DE63DB">
        <w:rPr>
          <w:rFonts w:ascii="宋体" w:hAnsi="宋体" w:hint="eastAsia"/>
          <w:szCs w:val="21"/>
        </w:rPr>
        <w:t xml:space="preserve">                      </w:t>
      </w:r>
      <w:r w:rsidRPr="00DE63DB">
        <w:rPr>
          <w:rFonts w:ascii="宋体" w:hAnsi="宋体"/>
          <w:szCs w:val="21"/>
        </w:rPr>
        <w:t>D.12</w:t>
      </w:r>
      <w:r w:rsidRPr="00DE63DB">
        <w:rPr>
          <w:rFonts w:ascii="宋体" w:hAnsi="宋体" w:hint="eastAsia"/>
          <w:szCs w:val="21"/>
        </w:rPr>
        <w:t>.</w:t>
      </w:r>
      <w:r w:rsidRPr="00DE63DB">
        <w:rPr>
          <w:rFonts w:ascii="宋体" w:hAnsi="宋体"/>
          <w:szCs w:val="21"/>
        </w:rPr>
        <w:t>00%</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B</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本题考查的是有效利率的计算。根据</w:t>
      </w:r>
      <w:r w:rsidRPr="00DE63DB">
        <w:rPr>
          <w:rFonts w:ascii="宋体" w:hAnsi="宋体"/>
          <w:szCs w:val="21"/>
        </w:rPr>
        <w:t>有效利率</w:t>
      </w:r>
      <w:r w:rsidRPr="00DE63DB">
        <w:rPr>
          <w:rFonts w:ascii="宋体" w:hAnsi="宋体" w:hint="eastAsia"/>
          <w:szCs w:val="21"/>
        </w:rPr>
        <w:t>（</w:t>
      </w:r>
      <w:r w:rsidRPr="00DE63DB">
        <w:rPr>
          <w:rFonts w:ascii="宋体" w:hAnsi="宋体"/>
          <w:szCs w:val="21"/>
        </w:rPr>
        <w:t>实际利率</w:t>
      </w:r>
      <w:r w:rsidRPr="00DE63DB">
        <w:rPr>
          <w:rFonts w:ascii="宋体" w:hAnsi="宋体" w:hint="eastAsia"/>
          <w:szCs w:val="21"/>
        </w:rPr>
        <w:t>）</w:t>
      </w:r>
      <w:r w:rsidRPr="00DE63DB">
        <w:rPr>
          <w:rFonts w:ascii="宋体" w:hAnsi="宋体"/>
          <w:szCs w:val="21"/>
        </w:rPr>
        <w:t>的计算</w:t>
      </w:r>
      <w:r w:rsidRPr="00DE63DB">
        <w:rPr>
          <w:rFonts w:ascii="宋体" w:hAnsi="宋体" w:hint="eastAsia"/>
          <w:szCs w:val="21"/>
        </w:rPr>
        <w:t>公式（1Z101013-3），该款项的年</w:t>
      </w:r>
      <w:r w:rsidRPr="00DE63DB">
        <w:rPr>
          <w:rFonts w:ascii="宋体" w:hAnsi="宋体"/>
          <w:szCs w:val="21"/>
        </w:rPr>
        <w:t>实际利率</w:t>
      </w:r>
      <w:r w:rsidRPr="00DE63DB">
        <w:rPr>
          <w:rFonts w:ascii="宋体" w:hAnsi="宋体"/>
          <w:position w:val="-20"/>
          <w:szCs w:val="21"/>
        </w:rPr>
        <w:object w:dxaOrig="1500" w:dyaOrig="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25.5pt" o:ole="">
            <v:imagedata r:id="rId29" o:title=""/>
          </v:shape>
          <o:OLEObject Type="Embed" ProgID="Equation.3" ShapeID="_x0000_i1025" DrawAspect="Content" ObjectID="_1499003423" r:id="rId30"/>
        </w:object>
      </w:r>
      <w:r w:rsidRPr="00DE63DB">
        <w:rPr>
          <w:rFonts w:ascii="宋体" w:hAnsi="宋体"/>
          <w:kern w:val="0"/>
          <w:szCs w:val="21"/>
        </w:rPr>
        <w:t>=</w:t>
      </w:r>
      <w:r w:rsidRPr="00DE63DB">
        <w:rPr>
          <w:rFonts w:ascii="宋体" w:hAnsi="宋体"/>
          <w:position w:val="-20"/>
          <w:szCs w:val="21"/>
        </w:rPr>
        <w:object w:dxaOrig="1219" w:dyaOrig="520">
          <v:shape id="_x0000_i1026" type="#_x0000_t75" style="width:60pt;height:25.5pt" o:ole="">
            <v:imagedata r:id="rId31" o:title=""/>
          </v:shape>
          <o:OLEObject Type="Embed" ProgID="Equation.3" ShapeID="_x0000_i1026" DrawAspect="Content" ObjectID="_1499003424" r:id="rId32"/>
        </w:object>
      </w:r>
      <w:r w:rsidRPr="00DE63DB">
        <w:rPr>
          <w:rFonts w:ascii="宋体" w:hAnsi="宋体" w:hint="eastAsia"/>
          <w:kern w:val="0"/>
          <w:szCs w:val="21"/>
        </w:rPr>
        <w:t>=</w:t>
      </w:r>
      <w:r w:rsidRPr="00DE63DB">
        <w:rPr>
          <w:rFonts w:ascii="宋体" w:hAnsi="宋体"/>
          <w:kern w:val="0"/>
          <w:szCs w:val="21"/>
        </w:rPr>
        <w:t>12</w:t>
      </w:r>
      <w:r w:rsidRPr="00DE63DB">
        <w:rPr>
          <w:rFonts w:ascii="宋体" w:hAnsi="宋体" w:hint="eastAsia"/>
          <w:kern w:val="0"/>
          <w:szCs w:val="21"/>
        </w:rPr>
        <w:t>.</w:t>
      </w:r>
      <w:r w:rsidRPr="00DE63DB">
        <w:rPr>
          <w:rFonts w:ascii="宋体" w:hAnsi="宋体"/>
          <w:kern w:val="0"/>
          <w:szCs w:val="21"/>
        </w:rPr>
        <w:t>55%。</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proofErr w:type="gramStart"/>
      <w:r w:rsidRPr="00DE63DB">
        <w:rPr>
          <w:rFonts w:hAnsi="宋体" w:cs="宋体" w:hint="eastAsia"/>
        </w:rPr>
        <w:t>该知识</w:t>
      </w:r>
      <w:proofErr w:type="gramEnd"/>
      <w:r w:rsidRPr="00DE63DB">
        <w:rPr>
          <w:rFonts w:hAnsi="宋体" w:cs="宋体" w:hint="eastAsia"/>
        </w:rPr>
        <w:t>点与网校</w:t>
      </w:r>
      <w:r w:rsidRPr="00DE63DB">
        <w:rPr>
          <w:rFonts w:hAnsi="宋体" w:cs="宋体" w:hint="eastAsia"/>
        </w:rPr>
        <w:t>2014</w:t>
      </w:r>
      <w:r w:rsidRPr="00DE63DB">
        <w:rPr>
          <w:rFonts w:hAnsi="宋体" w:cs="宋体" w:hint="eastAsia"/>
        </w:rPr>
        <w:t>年考试中心开通的</w:t>
      </w:r>
      <w:hyperlink r:id="rId33" w:history="1">
        <w:r w:rsidRPr="00DE63DB">
          <w:rPr>
            <w:rStyle w:val="aa"/>
            <w:rFonts w:hAnsi="宋体" w:cs="宋体"/>
          </w:rPr>
          <w:t>模拟试卷</w:t>
        </w:r>
        <w:proofErr w:type="gramStart"/>
        <w:r w:rsidRPr="00DE63DB">
          <w:rPr>
            <w:rStyle w:val="aa"/>
            <w:rFonts w:hAnsi="宋体" w:cs="宋体" w:hint="eastAsia"/>
          </w:rPr>
          <w:t>一</w:t>
        </w:r>
        <w:proofErr w:type="gramEnd"/>
      </w:hyperlink>
      <w:r w:rsidRPr="00DE63DB">
        <w:rPr>
          <w:rFonts w:hAnsi="宋体" w:cs="宋体" w:hint="eastAsia"/>
        </w:rPr>
        <w:t>第</w:t>
      </w:r>
      <w:r w:rsidRPr="00DE63DB">
        <w:rPr>
          <w:rFonts w:hAnsi="宋体" w:cs="宋体" w:hint="eastAsia"/>
        </w:rPr>
        <w:t>10</w:t>
      </w:r>
      <w:r w:rsidRPr="00DE63DB">
        <w:rPr>
          <w:rFonts w:hAnsi="宋体" w:cs="宋体" w:hint="eastAsia"/>
        </w:rPr>
        <w:t>题，</w:t>
      </w:r>
      <w:hyperlink r:id="rId34" w:history="1">
        <w:r w:rsidRPr="00DE63DB">
          <w:rPr>
            <w:rStyle w:val="aa"/>
            <w:rFonts w:hAnsi="宋体" w:cs="宋体"/>
          </w:rPr>
          <w:t>模拟试卷</w:t>
        </w:r>
        <w:r w:rsidRPr="00DE63DB">
          <w:rPr>
            <w:rStyle w:val="aa"/>
            <w:rFonts w:hAnsi="宋体" w:cs="宋体" w:hint="eastAsia"/>
          </w:rPr>
          <w:t>二</w:t>
        </w:r>
      </w:hyperlink>
      <w:r w:rsidRPr="00DE63DB">
        <w:rPr>
          <w:rFonts w:hAnsi="宋体" w:cs="宋体" w:hint="eastAsia"/>
        </w:rPr>
        <w:t>第</w:t>
      </w:r>
      <w:r w:rsidRPr="00DE63DB">
        <w:rPr>
          <w:rFonts w:hAnsi="宋体" w:cs="宋体" w:hint="eastAsia"/>
        </w:rPr>
        <w:t>11</w:t>
      </w:r>
      <w:r w:rsidRPr="00DE63DB">
        <w:rPr>
          <w:rFonts w:hAnsi="宋体" w:cs="宋体" w:hint="eastAsia"/>
        </w:rPr>
        <w:t>题考点相同。在</w:t>
      </w:r>
      <w:r w:rsidRPr="00DE63DB">
        <w:rPr>
          <w:rFonts w:hAnsi="宋体" w:cs="宋体" w:hint="eastAsia"/>
        </w:rPr>
        <w:t>2014</w:t>
      </w:r>
      <w:r w:rsidRPr="00DE63DB">
        <w:rPr>
          <w:rFonts w:hAnsi="宋体" w:cs="宋体" w:hint="eastAsia"/>
        </w:rPr>
        <w:t>年“梦想成真”系列辅导丛书中多次涉及此考点。另外，在网校基础班，考前串讲班和语音交流中均重点提及。</w:t>
      </w:r>
    </w:p>
    <w:p w:rsidR="00223B1A" w:rsidRDefault="00223B1A" w:rsidP="00044B6F">
      <w:pPr>
        <w:rPr>
          <w:rFonts w:hint="eastAsia"/>
        </w:rPr>
      </w:pPr>
      <w:r>
        <w:rPr>
          <w:noProof/>
        </w:rPr>
        <w:lastRenderedPageBreak/>
        <w:drawing>
          <wp:inline distT="0" distB="0" distL="0" distR="0">
            <wp:extent cx="5274310" cy="3930497"/>
            <wp:effectExtent l="19050" t="0" r="2540" b="0"/>
            <wp:docPr id="22" name="图片 22" descr="C:\Documents and Settings\cdel\桌面\14经济1\59-6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cdel\桌面\14经济1\59-60 拷贝.jpg"/>
                    <pic:cNvPicPr>
                      <a:picLocks noChangeAspect="1" noChangeArrowheads="1"/>
                    </pic:cNvPicPr>
                  </pic:nvPicPr>
                  <pic:blipFill>
                    <a:blip r:embed="rId35" cstate="print"/>
                    <a:srcRect/>
                    <a:stretch>
                      <a:fillRect/>
                    </a:stretch>
                  </pic:blipFill>
                  <pic:spPr bwMode="auto">
                    <a:xfrm>
                      <a:off x="0" y="0"/>
                      <a:ext cx="5274310" cy="3930497"/>
                    </a:xfrm>
                    <a:prstGeom prst="rect">
                      <a:avLst/>
                    </a:prstGeom>
                    <a:noFill/>
                    <a:ln w="9525">
                      <a:noFill/>
                      <a:miter lim="800000"/>
                      <a:headEnd/>
                      <a:tailEnd/>
                    </a:ln>
                  </pic:spPr>
                </pic:pic>
              </a:graphicData>
            </a:graphic>
          </wp:inline>
        </w:drawing>
      </w:r>
    </w:p>
    <w:p w:rsidR="00223B1A" w:rsidRPr="00755956" w:rsidRDefault="00223B1A" w:rsidP="00223B1A">
      <w:pPr>
        <w:rPr>
          <w:rFonts w:ascii="宋体" w:hAnsi="宋体"/>
          <w:szCs w:val="21"/>
        </w:rPr>
      </w:pPr>
      <w:r w:rsidRPr="00755956">
        <w:rPr>
          <w:rFonts w:ascii="宋体" w:hAnsi="宋体"/>
          <w:szCs w:val="21"/>
        </w:rPr>
        <w:t>61.根据现行《企业会计准则》，企业在财务报表显著位置至少应披露的项目有（  ）。</w:t>
      </w:r>
    </w:p>
    <w:p w:rsidR="00223B1A" w:rsidRPr="00755956" w:rsidRDefault="00223B1A" w:rsidP="00223B1A">
      <w:pPr>
        <w:rPr>
          <w:rFonts w:ascii="宋体" w:hAnsi="宋体"/>
          <w:szCs w:val="21"/>
        </w:rPr>
      </w:pPr>
      <w:r w:rsidRPr="00755956">
        <w:rPr>
          <w:rFonts w:ascii="宋体" w:hAnsi="宋体"/>
          <w:szCs w:val="21"/>
        </w:rPr>
        <w:t>A.编报企业名称</w:t>
      </w:r>
      <w:r w:rsidRPr="00755956">
        <w:rPr>
          <w:rFonts w:ascii="宋体" w:hAnsi="宋体" w:hint="eastAsia"/>
          <w:szCs w:val="21"/>
        </w:rPr>
        <w:t xml:space="preserve">               </w:t>
      </w:r>
      <w:r w:rsidRPr="00755956">
        <w:rPr>
          <w:rFonts w:ascii="宋体" w:hAnsi="宋体"/>
          <w:szCs w:val="21"/>
        </w:rPr>
        <w:t>B.资产负债表日或会计报表涵盖的会计期间</w:t>
      </w:r>
    </w:p>
    <w:p w:rsidR="00223B1A" w:rsidRPr="00755956" w:rsidRDefault="00223B1A" w:rsidP="00223B1A">
      <w:pPr>
        <w:rPr>
          <w:rFonts w:ascii="宋体" w:hAnsi="宋体"/>
          <w:szCs w:val="21"/>
        </w:rPr>
      </w:pPr>
      <w:r w:rsidRPr="00755956">
        <w:rPr>
          <w:rFonts w:ascii="宋体" w:hAnsi="宋体"/>
          <w:szCs w:val="21"/>
        </w:rPr>
        <w:t>C.人民币金额单位</w:t>
      </w:r>
      <w:r w:rsidRPr="00755956">
        <w:rPr>
          <w:rFonts w:ascii="宋体" w:hAnsi="宋体" w:hint="eastAsia"/>
          <w:szCs w:val="21"/>
        </w:rPr>
        <w:t xml:space="preserve">             </w:t>
      </w:r>
      <w:r w:rsidRPr="00755956">
        <w:rPr>
          <w:rFonts w:ascii="宋体" w:hAnsi="宋体"/>
          <w:szCs w:val="21"/>
        </w:rPr>
        <w:t>D.企业财务负债人姓名</w:t>
      </w:r>
    </w:p>
    <w:p w:rsidR="00223B1A" w:rsidRPr="00DE63DB" w:rsidRDefault="00223B1A" w:rsidP="00223B1A">
      <w:pPr>
        <w:rPr>
          <w:rFonts w:ascii="宋体" w:hAnsi="宋体"/>
          <w:szCs w:val="21"/>
        </w:rPr>
      </w:pPr>
      <w:r w:rsidRPr="00DE63DB">
        <w:rPr>
          <w:rFonts w:ascii="宋体" w:hAnsi="宋体"/>
          <w:szCs w:val="21"/>
        </w:rPr>
        <w:t>E.是否合并会计报表</w:t>
      </w:r>
    </w:p>
    <w:p w:rsidR="00223B1A" w:rsidRPr="00DE63DB" w:rsidRDefault="00223B1A" w:rsidP="00223B1A">
      <w:pPr>
        <w:rPr>
          <w:rFonts w:ascii="宋体" w:hAnsi="宋体"/>
          <w:szCs w:val="21"/>
        </w:rPr>
      </w:pPr>
      <w:r w:rsidRPr="00F52042">
        <w:rPr>
          <w:rFonts w:ascii="宋体" w:hAnsi="宋体"/>
          <w:color w:val="FF0000"/>
          <w:szCs w:val="21"/>
        </w:rPr>
        <w:t>【标准答案-建设工程教育网】</w:t>
      </w:r>
      <w:r w:rsidRPr="00DE63DB">
        <w:rPr>
          <w:rFonts w:ascii="宋体" w:hAnsi="宋体"/>
          <w:kern w:val="0"/>
          <w:szCs w:val="21"/>
        </w:rPr>
        <w:t>ABCE</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本题考查的是财务报表列报的基本要求。</w:t>
      </w:r>
      <w:r w:rsidRPr="00DE63DB">
        <w:rPr>
          <w:rFonts w:ascii="宋体" w:hAnsi="宋体" w:hint="eastAsia"/>
          <w:kern w:val="0"/>
          <w:szCs w:val="21"/>
        </w:rPr>
        <w:t>根据</w:t>
      </w:r>
      <w:r w:rsidRPr="00DE63DB">
        <w:rPr>
          <w:rFonts w:ascii="宋体" w:hAnsi="宋体"/>
          <w:kern w:val="0"/>
          <w:szCs w:val="21"/>
        </w:rPr>
        <w:t>财务报表列报的基本要求</w:t>
      </w:r>
      <w:r w:rsidRPr="00DE63DB">
        <w:rPr>
          <w:rFonts w:ascii="宋体" w:hAnsi="宋体" w:hint="eastAsia"/>
          <w:kern w:val="0"/>
          <w:szCs w:val="21"/>
        </w:rPr>
        <w:t>，</w:t>
      </w:r>
      <w:r w:rsidRPr="00DE63DB">
        <w:rPr>
          <w:rFonts w:ascii="宋体" w:hAnsi="宋体"/>
          <w:kern w:val="0"/>
          <w:szCs w:val="21"/>
        </w:rPr>
        <w:t>企业应当在财务报表的显著位置至少披露下列各项：编报企业的名称；资产负债表日或财务报表涵盖的会计期间；人民币金额单位；财务报表是合并财务报表的，应当予以标明。</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此题考查的是财务报表列报的基本要求，网校2014年“典型例题0203”中第11题与其相类似。</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点的题目在习题班、</w:t>
      </w:r>
      <w:proofErr w:type="gramStart"/>
      <w:r w:rsidRPr="00DE63DB">
        <w:rPr>
          <w:rFonts w:ascii="宋体" w:hAnsi="宋体" w:cs="宋体" w:hint="eastAsia"/>
          <w:kern w:val="0"/>
          <w:szCs w:val="21"/>
        </w:rPr>
        <w:t>模考班</w:t>
      </w:r>
      <w:proofErr w:type="gramEnd"/>
      <w:r w:rsidRPr="00DE63DB">
        <w:rPr>
          <w:rFonts w:ascii="宋体" w:hAnsi="宋体" w:cs="宋体" w:hint="eastAsia"/>
          <w:kern w:val="0"/>
          <w:szCs w:val="21"/>
        </w:rPr>
        <w:t>也都有体现。</w:t>
      </w:r>
    </w:p>
    <w:p w:rsidR="00223B1A" w:rsidRDefault="00223B1A" w:rsidP="00044B6F">
      <w:pPr>
        <w:rPr>
          <w:rFonts w:hint="eastAsia"/>
        </w:rPr>
      </w:pPr>
      <w:r>
        <w:rPr>
          <w:noProof/>
        </w:rPr>
        <w:lastRenderedPageBreak/>
        <w:drawing>
          <wp:inline distT="0" distB="0" distL="0" distR="0">
            <wp:extent cx="5274310" cy="5376600"/>
            <wp:effectExtent l="19050" t="0" r="2540" b="0"/>
            <wp:docPr id="23" name="图片 23" descr="C:\Documents and Settings\cdel\桌面\14经济1\62-6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cdel\桌面\14经济1\62-63 拷贝.jpg"/>
                    <pic:cNvPicPr>
                      <a:picLocks noChangeAspect="1" noChangeArrowheads="1"/>
                    </pic:cNvPicPr>
                  </pic:nvPicPr>
                  <pic:blipFill>
                    <a:blip r:embed="rId36" cstate="print"/>
                    <a:srcRect/>
                    <a:stretch>
                      <a:fillRect/>
                    </a:stretch>
                  </pic:blipFill>
                  <pic:spPr bwMode="auto">
                    <a:xfrm>
                      <a:off x="0" y="0"/>
                      <a:ext cx="5274310" cy="5376600"/>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64.价值工程中，不符合用户要求的功能称为不必要功能，包括（  ）。</w:t>
      </w:r>
    </w:p>
    <w:p w:rsidR="00223B1A" w:rsidRPr="00DE63DB" w:rsidRDefault="00223B1A" w:rsidP="00223B1A">
      <w:pPr>
        <w:rPr>
          <w:rFonts w:ascii="宋体" w:hAnsi="宋体"/>
          <w:szCs w:val="21"/>
        </w:rPr>
      </w:pPr>
      <w:r w:rsidRPr="00DE63DB">
        <w:rPr>
          <w:rFonts w:ascii="宋体" w:hAnsi="宋体"/>
          <w:szCs w:val="21"/>
        </w:rPr>
        <w:t>A.辅助功能</w:t>
      </w:r>
      <w:r w:rsidRPr="00DE63DB">
        <w:rPr>
          <w:rFonts w:ascii="宋体" w:hAnsi="宋体" w:hint="eastAsia"/>
          <w:szCs w:val="21"/>
        </w:rPr>
        <w:t xml:space="preserve">                      </w:t>
      </w:r>
      <w:r w:rsidRPr="00DE63DB">
        <w:rPr>
          <w:rFonts w:ascii="宋体" w:hAnsi="宋体"/>
          <w:szCs w:val="21"/>
        </w:rPr>
        <w:t>B.多余功能</w:t>
      </w:r>
    </w:p>
    <w:p w:rsidR="00223B1A" w:rsidRPr="00DE63DB" w:rsidRDefault="00223B1A" w:rsidP="00223B1A">
      <w:pPr>
        <w:rPr>
          <w:rFonts w:ascii="宋体" w:hAnsi="宋体"/>
          <w:szCs w:val="21"/>
        </w:rPr>
      </w:pPr>
      <w:r w:rsidRPr="00DE63DB">
        <w:rPr>
          <w:rFonts w:ascii="宋体" w:hAnsi="宋体"/>
          <w:szCs w:val="21"/>
        </w:rPr>
        <w:t>C.重复功能</w:t>
      </w:r>
      <w:r w:rsidRPr="00DE63DB">
        <w:rPr>
          <w:rFonts w:ascii="宋体" w:hAnsi="宋体" w:hint="eastAsia"/>
          <w:szCs w:val="21"/>
        </w:rPr>
        <w:t xml:space="preserve">                      </w:t>
      </w:r>
      <w:r w:rsidRPr="00DE63DB">
        <w:rPr>
          <w:rFonts w:ascii="宋体" w:hAnsi="宋体"/>
          <w:szCs w:val="21"/>
        </w:rPr>
        <w:t>D.次要功能</w:t>
      </w:r>
    </w:p>
    <w:p w:rsidR="00223B1A" w:rsidRPr="00DE63DB" w:rsidRDefault="00223B1A" w:rsidP="00223B1A">
      <w:pPr>
        <w:rPr>
          <w:rFonts w:ascii="宋体" w:hAnsi="宋体"/>
          <w:szCs w:val="21"/>
        </w:rPr>
      </w:pPr>
      <w:r w:rsidRPr="00DE63DB">
        <w:rPr>
          <w:rFonts w:ascii="宋体" w:hAnsi="宋体"/>
          <w:szCs w:val="21"/>
        </w:rPr>
        <w:t>E.过剩功能</w:t>
      </w:r>
    </w:p>
    <w:p w:rsidR="00223B1A" w:rsidRPr="00DE63DB" w:rsidRDefault="00223B1A" w:rsidP="00223B1A">
      <w:pPr>
        <w:rPr>
          <w:rFonts w:ascii="宋体" w:hAnsi="宋体"/>
          <w:szCs w:val="21"/>
        </w:rPr>
      </w:pPr>
      <w:r w:rsidRPr="00F52042">
        <w:rPr>
          <w:rFonts w:ascii="宋体" w:hAnsi="宋体"/>
          <w:color w:val="FF0000"/>
          <w:szCs w:val="21"/>
        </w:rPr>
        <w:t>【标准答案-建设工程教育网】</w:t>
      </w:r>
      <w:r w:rsidRPr="00DE63DB">
        <w:rPr>
          <w:rFonts w:ascii="宋体" w:hAnsi="宋体"/>
          <w:kern w:val="0"/>
          <w:szCs w:val="21"/>
        </w:rPr>
        <w:t>BCE</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本题考查的是价值工程分析阶段。</w:t>
      </w:r>
      <w:r w:rsidRPr="00DE63DB">
        <w:rPr>
          <w:rFonts w:ascii="宋体" w:hAnsi="宋体" w:hint="eastAsia"/>
          <w:kern w:val="0"/>
          <w:szCs w:val="21"/>
        </w:rPr>
        <w:t>在</w:t>
      </w:r>
      <w:r w:rsidRPr="00DE63DB">
        <w:rPr>
          <w:rFonts w:ascii="宋体" w:hAnsi="宋体"/>
          <w:kern w:val="0"/>
          <w:szCs w:val="21"/>
        </w:rPr>
        <w:t>价值工程</w:t>
      </w:r>
      <w:r w:rsidRPr="00DE63DB">
        <w:rPr>
          <w:rFonts w:ascii="宋体" w:hAnsi="宋体" w:hint="eastAsia"/>
          <w:kern w:val="0"/>
          <w:szCs w:val="21"/>
        </w:rPr>
        <w:t>的工作程序及</w:t>
      </w:r>
      <w:r w:rsidRPr="00DE63DB">
        <w:rPr>
          <w:rFonts w:ascii="宋体" w:hAnsi="宋体"/>
          <w:kern w:val="0"/>
          <w:szCs w:val="21"/>
        </w:rPr>
        <w:t>分析阶段</w:t>
      </w:r>
      <w:r w:rsidRPr="00DE63DB">
        <w:rPr>
          <w:rFonts w:ascii="宋体" w:hAnsi="宋体" w:hint="eastAsia"/>
          <w:kern w:val="0"/>
          <w:szCs w:val="21"/>
        </w:rPr>
        <w:t>，</w:t>
      </w:r>
      <w:r w:rsidRPr="00DE63DB">
        <w:rPr>
          <w:rFonts w:ascii="宋体" w:hAnsi="宋体"/>
          <w:kern w:val="0"/>
          <w:szCs w:val="21"/>
        </w:rPr>
        <w:t>不必要功能是指不符合用户要求的功能。</w:t>
      </w:r>
      <w:r w:rsidRPr="00DE63DB">
        <w:rPr>
          <w:rFonts w:ascii="宋体" w:hAnsi="宋体" w:hint="eastAsia"/>
          <w:kern w:val="0"/>
          <w:szCs w:val="21"/>
        </w:rPr>
        <w:t>它通常</w:t>
      </w:r>
      <w:r w:rsidRPr="00DE63DB">
        <w:rPr>
          <w:rFonts w:ascii="宋体" w:hAnsi="宋体"/>
          <w:kern w:val="0"/>
          <w:szCs w:val="21"/>
        </w:rPr>
        <w:t>包括多余功能</w:t>
      </w:r>
      <w:r w:rsidRPr="00DE63DB">
        <w:rPr>
          <w:rFonts w:ascii="宋体" w:hAnsi="宋体" w:hint="eastAsia"/>
          <w:kern w:val="0"/>
          <w:szCs w:val="21"/>
        </w:rPr>
        <w:t>、</w:t>
      </w:r>
      <w:r w:rsidRPr="00DE63DB">
        <w:rPr>
          <w:rFonts w:ascii="宋体" w:hAnsi="宋体"/>
          <w:kern w:val="0"/>
          <w:szCs w:val="21"/>
        </w:rPr>
        <w:t>重复功能</w:t>
      </w:r>
      <w:r w:rsidRPr="00DE63DB">
        <w:rPr>
          <w:rFonts w:ascii="宋体" w:hAnsi="宋体" w:hint="eastAsia"/>
          <w:kern w:val="0"/>
          <w:szCs w:val="21"/>
        </w:rPr>
        <w:t>和</w:t>
      </w:r>
      <w:r w:rsidRPr="00DE63DB">
        <w:rPr>
          <w:rFonts w:ascii="宋体" w:hAnsi="宋体"/>
          <w:kern w:val="0"/>
          <w:szCs w:val="21"/>
        </w:rPr>
        <w:t>过剩功能</w:t>
      </w:r>
      <w:r w:rsidRPr="00DE63DB">
        <w:rPr>
          <w:rFonts w:ascii="宋体" w:hAnsi="宋体" w:hint="eastAsia"/>
          <w:kern w:val="0"/>
          <w:szCs w:val="21"/>
        </w:rPr>
        <w:t>等</w:t>
      </w:r>
      <w:r w:rsidRPr="00DE63DB">
        <w:rPr>
          <w:rFonts w:ascii="宋体" w:hAnsi="宋体"/>
          <w:kern w:val="0"/>
          <w:szCs w:val="21"/>
        </w:rPr>
        <w:t>三类。</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本题考查的是价值工程分析阶段。网校2014年基础班练习中心1Z101000第56题与其相类似。</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点的题目在习题班、串讲班都有体现。</w:t>
      </w:r>
    </w:p>
    <w:p w:rsidR="00223B1A" w:rsidRDefault="00223B1A" w:rsidP="00044B6F">
      <w:pPr>
        <w:rPr>
          <w:rFonts w:hint="eastAsia"/>
        </w:rPr>
      </w:pPr>
      <w:r>
        <w:rPr>
          <w:noProof/>
        </w:rPr>
        <w:lastRenderedPageBreak/>
        <w:drawing>
          <wp:inline distT="0" distB="0" distL="0" distR="0">
            <wp:extent cx="5274310" cy="4532610"/>
            <wp:effectExtent l="19050" t="0" r="2540" b="0"/>
            <wp:docPr id="24" name="图片 24" descr="C:\Documents and Settings\cdel\桌面\14经济1\65-6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cdel\桌面\14经济1\65-66 拷贝.jpg"/>
                    <pic:cNvPicPr>
                      <a:picLocks noChangeAspect="1" noChangeArrowheads="1"/>
                    </pic:cNvPicPr>
                  </pic:nvPicPr>
                  <pic:blipFill>
                    <a:blip r:embed="rId37" cstate="print"/>
                    <a:srcRect/>
                    <a:stretch>
                      <a:fillRect/>
                    </a:stretch>
                  </pic:blipFill>
                  <pic:spPr bwMode="auto">
                    <a:xfrm>
                      <a:off x="0" y="0"/>
                      <a:ext cx="5274310" cy="4532610"/>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67.根据《标准施工招标文件》，下列事件中，承包人向发包人既可索赔工期又可索赔费用的有（  ）。</w:t>
      </w:r>
    </w:p>
    <w:p w:rsidR="00223B1A" w:rsidRPr="00DE63DB" w:rsidRDefault="00223B1A" w:rsidP="00223B1A">
      <w:pPr>
        <w:rPr>
          <w:rFonts w:ascii="宋体" w:hAnsi="宋体"/>
          <w:szCs w:val="21"/>
        </w:rPr>
      </w:pPr>
      <w:r w:rsidRPr="00DE63DB">
        <w:rPr>
          <w:rFonts w:ascii="宋体" w:hAnsi="宋体"/>
          <w:szCs w:val="21"/>
        </w:rPr>
        <w:t>A.发包人原因导致的工程缺陷和损失</w:t>
      </w:r>
      <w:r w:rsidRPr="00DE63DB">
        <w:rPr>
          <w:rFonts w:ascii="宋体" w:hAnsi="宋体" w:hint="eastAsia"/>
          <w:szCs w:val="21"/>
        </w:rPr>
        <w:t xml:space="preserve">             </w:t>
      </w:r>
      <w:r w:rsidRPr="00DE63DB">
        <w:rPr>
          <w:rFonts w:ascii="宋体" w:hAnsi="宋体"/>
          <w:szCs w:val="21"/>
        </w:rPr>
        <w:t>B.承包人遇到不利物质条件</w:t>
      </w:r>
    </w:p>
    <w:p w:rsidR="00223B1A" w:rsidRPr="00DE63DB" w:rsidRDefault="00223B1A" w:rsidP="00223B1A">
      <w:pPr>
        <w:rPr>
          <w:rFonts w:ascii="宋体" w:hAnsi="宋体"/>
          <w:szCs w:val="21"/>
        </w:rPr>
      </w:pPr>
      <w:r w:rsidRPr="00DE63DB">
        <w:rPr>
          <w:rFonts w:ascii="宋体" w:hAnsi="宋体"/>
          <w:szCs w:val="21"/>
        </w:rPr>
        <w:t>C.发包人要求承包人提前交付工程设备</w:t>
      </w:r>
      <w:r w:rsidRPr="00DE63DB">
        <w:rPr>
          <w:rFonts w:ascii="宋体" w:hAnsi="宋体" w:hint="eastAsia"/>
          <w:szCs w:val="21"/>
        </w:rPr>
        <w:t xml:space="preserve">           </w:t>
      </w:r>
      <w:r w:rsidRPr="00DE63DB">
        <w:rPr>
          <w:rFonts w:ascii="宋体" w:hAnsi="宋体"/>
          <w:szCs w:val="21"/>
        </w:rPr>
        <w:t>D.施工过程发现文物</w:t>
      </w:r>
    </w:p>
    <w:p w:rsidR="00223B1A" w:rsidRPr="00DE63DB" w:rsidRDefault="00223B1A" w:rsidP="00223B1A">
      <w:pPr>
        <w:rPr>
          <w:rFonts w:ascii="宋体" w:hAnsi="宋体"/>
          <w:szCs w:val="21"/>
        </w:rPr>
      </w:pPr>
      <w:r w:rsidRPr="00DE63DB">
        <w:rPr>
          <w:rFonts w:ascii="宋体" w:hAnsi="宋体"/>
          <w:szCs w:val="21"/>
        </w:rPr>
        <w:t>E.承包人遇到异常恶劣的气候条件</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BD</w:t>
      </w:r>
    </w:p>
    <w:p w:rsidR="00223B1A" w:rsidRPr="00DE63DB" w:rsidRDefault="00223B1A" w:rsidP="00223B1A">
      <w:pPr>
        <w:rPr>
          <w:rFonts w:ascii="宋体" w:hAnsi="宋体"/>
          <w:szCs w:val="21"/>
        </w:rPr>
      </w:pPr>
      <w:r w:rsidRPr="00F52042">
        <w:rPr>
          <w:rFonts w:ascii="宋体" w:hAnsi="宋体" w:hint="eastAsia"/>
          <w:color w:val="FF0000"/>
          <w:szCs w:val="21"/>
        </w:rPr>
        <w:t>【建设工程教育网-名师解析】</w:t>
      </w:r>
      <w:r w:rsidRPr="00DE63DB">
        <w:rPr>
          <w:rFonts w:ascii="宋体" w:hAnsi="宋体" w:hint="eastAsia"/>
          <w:szCs w:val="21"/>
        </w:rPr>
        <w:t>本题考查的是施工索赔。在索赔费用组成及“</w:t>
      </w:r>
      <w:r w:rsidRPr="00DE63DB">
        <w:rPr>
          <w:rFonts w:ascii="宋体" w:hAnsi="宋体"/>
          <w:szCs w:val="21"/>
        </w:rPr>
        <w:t>6号</w:t>
      </w:r>
      <w:r w:rsidRPr="00DE63DB">
        <w:rPr>
          <w:rFonts w:ascii="宋体" w:hAnsi="宋体" w:hint="eastAsia"/>
          <w:szCs w:val="21"/>
        </w:rPr>
        <w:t>令”中，承包人遇到不</w:t>
      </w:r>
      <w:r w:rsidRPr="00DE63DB">
        <w:rPr>
          <w:rFonts w:ascii="宋体" w:hAnsi="宋体"/>
          <w:szCs w:val="21"/>
        </w:rPr>
        <w:t>利物质条件（B）、施工过程发现文物（D），可以向发包人同时索赔工期和费用，但无利润补偿。选项A和C，不涉及工期；选项E，不涉及费用。</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本题考查的是施工索赔。网校2014年典型例题0502中的第7题；习题班练习中心1Z103000中第25题，第49题；</w:t>
      </w:r>
      <w:proofErr w:type="gramStart"/>
      <w:r w:rsidRPr="00DE63DB">
        <w:rPr>
          <w:rFonts w:ascii="宋体" w:hAnsi="宋体" w:cs="宋体" w:hint="eastAsia"/>
          <w:kern w:val="0"/>
          <w:szCs w:val="21"/>
        </w:rPr>
        <w:t>模考班</w:t>
      </w:r>
      <w:proofErr w:type="gramEnd"/>
      <w:r w:rsidRPr="00DE63DB">
        <w:rPr>
          <w:rFonts w:ascii="宋体" w:hAnsi="宋体" w:cs="宋体" w:hint="eastAsia"/>
          <w:kern w:val="0"/>
          <w:szCs w:val="21"/>
        </w:rPr>
        <w:t>模拟试题二中第55题均与其相类似。</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点的题目在基础班、冲刺班中也有所体现。</w:t>
      </w:r>
    </w:p>
    <w:p w:rsidR="00223B1A" w:rsidRDefault="00223B1A" w:rsidP="00044B6F">
      <w:pPr>
        <w:rPr>
          <w:rFonts w:hint="eastAsia"/>
        </w:rPr>
      </w:pPr>
      <w:r>
        <w:rPr>
          <w:noProof/>
        </w:rPr>
        <w:lastRenderedPageBreak/>
        <w:drawing>
          <wp:inline distT="0" distB="0" distL="0" distR="0">
            <wp:extent cx="5274310" cy="4495721"/>
            <wp:effectExtent l="19050" t="0" r="2540" b="0"/>
            <wp:docPr id="25" name="图片 25" descr="C:\Documents and Settings\cdel\桌面\14经济1\68-6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Documents and Settings\cdel\桌面\14经济1\68-69 拷贝.jpg"/>
                    <pic:cNvPicPr>
                      <a:picLocks noChangeAspect="1" noChangeArrowheads="1"/>
                    </pic:cNvPicPr>
                  </pic:nvPicPr>
                  <pic:blipFill>
                    <a:blip r:embed="rId38" cstate="print"/>
                    <a:srcRect/>
                    <a:stretch>
                      <a:fillRect/>
                    </a:stretch>
                  </pic:blipFill>
                  <pic:spPr bwMode="auto">
                    <a:xfrm>
                      <a:off x="0" y="0"/>
                      <a:ext cx="5274310" cy="4495721"/>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70.项目经济评价时，若以总成本费用为基础计算经营成本，应从总成本费用中扣除的费用项目有（  ）。</w:t>
      </w:r>
    </w:p>
    <w:p w:rsidR="00223B1A" w:rsidRPr="00DE63DB" w:rsidRDefault="00223B1A" w:rsidP="00223B1A">
      <w:pPr>
        <w:rPr>
          <w:rFonts w:ascii="宋体" w:hAnsi="宋体"/>
          <w:szCs w:val="21"/>
        </w:rPr>
      </w:pPr>
      <w:r w:rsidRPr="00DE63DB">
        <w:rPr>
          <w:rFonts w:ascii="宋体" w:hAnsi="宋体"/>
          <w:szCs w:val="21"/>
        </w:rPr>
        <w:t>A.折旧费用</w:t>
      </w:r>
      <w:r w:rsidRPr="00DE63DB">
        <w:rPr>
          <w:rFonts w:ascii="宋体" w:hAnsi="宋体" w:hint="eastAsia"/>
          <w:szCs w:val="21"/>
        </w:rPr>
        <w:t xml:space="preserve">                      </w:t>
      </w:r>
      <w:r w:rsidRPr="00DE63DB">
        <w:rPr>
          <w:rFonts w:ascii="宋体" w:hAnsi="宋体"/>
          <w:szCs w:val="21"/>
        </w:rPr>
        <w:t>B.销售费用</w:t>
      </w:r>
    </w:p>
    <w:p w:rsidR="00223B1A" w:rsidRPr="00DE63DB" w:rsidRDefault="00223B1A" w:rsidP="00223B1A">
      <w:pPr>
        <w:rPr>
          <w:rFonts w:ascii="宋体" w:hAnsi="宋体"/>
          <w:szCs w:val="21"/>
        </w:rPr>
      </w:pPr>
      <w:r w:rsidRPr="00DE63DB">
        <w:rPr>
          <w:rFonts w:ascii="宋体" w:hAnsi="宋体"/>
          <w:szCs w:val="21"/>
        </w:rPr>
        <w:t>C.摊销费用</w:t>
      </w:r>
      <w:r w:rsidRPr="00DE63DB">
        <w:rPr>
          <w:rFonts w:ascii="宋体" w:hAnsi="宋体" w:hint="eastAsia"/>
          <w:szCs w:val="21"/>
        </w:rPr>
        <w:t xml:space="preserve">                      </w:t>
      </w:r>
      <w:r w:rsidRPr="00DE63DB">
        <w:rPr>
          <w:rFonts w:ascii="宋体" w:hAnsi="宋体"/>
          <w:szCs w:val="21"/>
        </w:rPr>
        <w:t>D.管理费用</w:t>
      </w:r>
    </w:p>
    <w:p w:rsidR="00223B1A" w:rsidRPr="00DE63DB" w:rsidRDefault="00223B1A" w:rsidP="00223B1A">
      <w:pPr>
        <w:rPr>
          <w:rFonts w:ascii="宋体" w:hAnsi="宋体"/>
          <w:szCs w:val="21"/>
        </w:rPr>
      </w:pPr>
      <w:r w:rsidRPr="00DE63DB">
        <w:rPr>
          <w:rFonts w:ascii="宋体" w:hAnsi="宋体"/>
          <w:szCs w:val="21"/>
        </w:rPr>
        <w:t>E.利息支出</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ACE</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本题考查的是经营成本。</w:t>
      </w:r>
      <w:r w:rsidRPr="00DE63DB">
        <w:rPr>
          <w:rFonts w:ascii="宋体" w:hAnsi="宋体" w:hint="eastAsia"/>
          <w:kern w:val="0"/>
          <w:szCs w:val="21"/>
        </w:rPr>
        <w:t>根据总成本费用、经营成本的概念、内涵及相应的计算公式（1Z101042-8），可以算得技术方案的年经营成本＝总成本费用－折旧费－摊销费－利息支出</w:t>
      </w:r>
      <w:r w:rsidRPr="00DE63DB">
        <w:rPr>
          <w:rFonts w:ascii="宋体" w:hAnsi="宋体"/>
          <w:kern w:val="0"/>
          <w:szCs w:val="21"/>
        </w:rPr>
        <w:t>。</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本题考查的是经营成本。网校</w:t>
      </w:r>
      <w:proofErr w:type="gramStart"/>
      <w:r w:rsidRPr="00DE63DB">
        <w:rPr>
          <w:rFonts w:ascii="宋体" w:hAnsi="宋体" w:cs="宋体" w:hint="eastAsia"/>
          <w:kern w:val="0"/>
          <w:szCs w:val="21"/>
        </w:rPr>
        <w:t>2014年模考班</w:t>
      </w:r>
      <w:proofErr w:type="gramEnd"/>
      <w:r w:rsidRPr="00DE63DB">
        <w:rPr>
          <w:rFonts w:ascii="宋体" w:hAnsi="宋体" w:cs="宋体" w:hint="eastAsia"/>
          <w:kern w:val="0"/>
          <w:szCs w:val="21"/>
        </w:rPr>
        <w:t>模拟试题二中第16题与其相一致，模拟试题一中第5题，第17题；模拟试题四中第11题以及网校习题班练习中心1Z101000中第38题、第39题均与其相类似。</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点的题目在基础班、冲刺班中也有所体现。</w:t>
      </w:r>
    </w:p>
    <w:p w:rsidR="00223B1A" w:rsidRDefault="00223B1A" w:rsidP="00044B6F">
      <w:pPr>
        <w:rPr>
          <w:rFonts w:hint="eastAsia"/>
        </w:rPr>
      </w:pPr>
      <w:r>
        <w:rPr>
          <w:noProof/>
        </w:rPr>
        <w:lastRenderedPageBreak/>
        <w:drawing>
          <wp:inline distT="0" distB="0" distL="0" distR="0">
            <wp:extent cx="5274310" cy="5775116"/>
            <wp:effectExtent l="19050" t="0" r="2540" b="0"/>
            <wp:docPr id="26" name="图片 26" descr="C:\Documents and Settings\cdel\桌面\14经济1\71-7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cdel\桌面\14经济1\71-72 拷贝.jpg"/>
                    <pic:cNvPicPr>
                      <a:picLocks noChangeAspect="1" noChangeArrowheads="1"/>
                    </pic:cNvPicPr>
                  </pic:nvPicPr>
                  <pic:blipFill>
                    <a:blip r:embed="rId39" cstate="print"/>
                    <a:srcRect/>
                    <a:stretch>
                      <a:fillRect/>
                    </a:stretch>
                  </pic:blipFill>
                  <pic:spPr bwMode="auto">
                    <a:xfrm>
                      <a:off x="0" y="0"/>
                      <a:ext cx="5274310" cy="5775116"/>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73.项目盈亏平衡分析中，若其他条件不变，可以降低盈亏平衡点产量的途径有（  ）。</w:t>
      </w:r>
    </w:p>
    <w:p w:rsidR="00223B1A" w:rsidRPr="00DE63DB" w:rsidRDefault="00223B1A" w:rsidP="00223B1A">
      <w:pPr>
        <w:rPr>
          <w:rFonts w:ascii="宋体" w:hAnsi="宋体"/>
          <w:szCs w:val="21"/>
        </w:rPr>
      </w:pPr>
      <w:r w:rsidRPr="00DE63DB">
        <w:rPr>
          <w:rFonts w:ascii="宋体" w:hAnsi="宋体"/>
          <w:szCs w:val="21"/>
        </w:rPr>
        <w:t>A.提高设计生产能力</w:t>
      </w:r>
      <w:r w:rsidRPr="00DE63DB">
        <w:rPr>
          <w:rFonts w:ascii="宋体" w:hAnsi="宋体" w:hint="eastAsia"/>
          <w:szCs w:val="21"/>
        </w:rPr>
        <w:t xml:space="preserve">                  </w:t>
      </w:r>
      <w:r w:rsidRPr="00DE63DB">
        <w:rPr>
          <w:rFonts w:ascii="宋体" w:hAnsi="宋体"/>
          <w:szCs w:val="21"/>
        </w:rPr>
        <w:t>B.降低产品销售价</w:t>
      </w:r>
    </w:p>
    <w:p w:rsidR="00223B1A" w:rsidRPr="00DE63DB" w:rsidRDefault="00223B1A" w:rsidP="00223B1A">
      <w:pPr>
        <w:rPr>
          <w:rFonts w:ascii="宋体" w:hAnsi="宋体"/>
          <w:szCs w:val="21"/>
        </w:rPr>
      </w:pPr>
      <w:r w:rsidRPr="00DE63DB">
        <w:rPr>
          <w:rFonts w:ascii="宋体" w:hAnsi="宋体"/>
          <w:szCs w:val="21"/>
        </w:rPr>
        <w:t>C.提高营业税金及附加</w:t>
      </w:r>
      <w:r w:rsidRPr="00DE63DB">
        <w:rPr>
          <w:rFonts w:ascii="宋体" w:hAnsi="宋体" w:hint="eastAsia"/>
          <w:szCs w:val="21"/>
        </w:rPr>
        <w:t xml:space="preserve">率              </w:t>
      </w:r>
      <w:r w:rsidRPr="00DE63DB">
        <w:rPr>
          <w:rFonts w:ascii="宋体" w:hAnsi="宋体"/>
          <w:szCs w:val="21"/>
        </w:rPr>
        <w:t>D.降低固定成本</w:t>
      </w:r>
    </w:p>
    <w:p w:rsidR="00223B1A" w:rsidRPr="00DE63DB" w:rsidRDefault="00223B1A" w:rsidP="00223B1A">
      <w:pPr>
        <w:rPr>
          <w:rFonts w:ascii="宋体" w:hAnsi="宋体"/>
          <w:szCs w:val="21"/>
        </w:rPr>
      </w:pPr>
      <w:r w:rsidRPr="00DE63DB">
        <w:rPr>
          <w:rFonts w:ascii="宋体" w:hAnsi="宋体"/>
          <w:szCs w:val="21"/>
        </w:rPr>
        <w:t>E.降低单位产品变动成本</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DE</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本题考查的是产销量（工程量）盈亏平衡分析的方法。</w:t>
      </w:r>
      <w:r w:rsidRPr="00DE63DB">
        <w:rPr>
          <w:rFonts w:ascii="宋体" w:hAnsi="宋体" w:hint="eastAsia"/>
          <w:kern w:val="0"/>
          <w:szCs w:val="21"/>
        </w:rPr>
        <w:t>根据</w:t>
      </w:r>
      <w:r w:rsidRPr="00DE63DB">
        <w:rPr>
          <w:rFonts w:ascii="宋体" w:hAnsi="宋体"/>
          <w:kern w:val="0"/>
          <w:szCs w:val="21"/>
        </w:rPr>
        <w:t>产</w:t>
      </w:r>
      <w:r w:rsidRPr="00DE63DB">
        <w:rPr>
          <w:rFonts w:ascii="宋体" w:hAnsi="宋体" w:hint="eastAsia"/>
          <w:kern w:val="0"/>
          <w:szCs w:val="21"/>
        </w:rPr>
        <w:t>（</w:t>
      </w:r>
      <w:r w:rsidRPr="00DE63DB">
        <w:rPr>
          <w:rFonts w:ascii="宋体" w:hAnsi="宋体"/>
          <w:kern w:val="0"/>
          <w:szCs w:val="21"/>
        </w:rPr>
        <w:t>销</w:t>
      </w:r>
      <w:r w:rsidRPr="00DE63DB">
        <w:rPr>
          <w:rFonts w:ascii="宋体" w:hAnsi="宋体" w:hint="eastAsia"/>
          <w:kern w:val="0"/>
          <w:szCs w:val="21"/>
        </w:rPr>
        <w:t>）</w:t>
      </w:r>
      <w:r w:rsidRPr="00DE63DB">
        <w:rPr>
          <w:rFonts w:ascii="宋体" w:hAnsi="宋体"/>
          <w:kern w:val="0"/>
          <w:szCs w:val="21"/>
        </w:rPr>
        <w:t>量盈亏平衡点</w:t>
      </w:r>
      <w:r w:rsidRPr="00DE63DB">
        <w:rPr>
          <w:rFonts w:ascii="宋体" w:hAnsi="宋体" w:hint="eastAsia"/>
          <w:kern w:val="0"/>
          <w:szCs w:val="21"/>
        </w:rPr>
        <w:t>的含义及</w:t>
      </w:r>
      <w:r w:rsidRPr="00DE63DB">
        <w:rPr>
          <w:rFonts w:ascii="宋体" w:hAnsi="宋体"/>
          <w:kern w:val="0"/>
          <w:szCs w:val="21"/>
        </w:rPr>
        <w:t>计算公式</w:t>
      </w:r>
      <w:r w:rsidRPr="00DE63DB">
        <w:rPr>
          <w:rFonts w:ascii="宋体" w:hAnsi="宋体" w:hint="eastAsia"/>
          <w:kern w:val="0"/>
          <w:szCs w:val="21"/>
        </w:rPr>
        <w:t>（1Z10</w:t>
      </w:r>
      <w:r w:rsidRPr="00DE63DB">
        <w:rPr>
          <w:rFonts w:ascii="宋体" w:hAnsi="宋体"/>
          <w:kern w:val="0"/>
          <w:szCs w:val="21"/>
        </w:rPr>
        <w:t>1032-5</w:t>
      </w:r>
      <w:r w:rsidRPr="00DE63DB">
        <w:rPr>
          <w:rFonts w:ascii="宋体" w:hAnsi="宋体" w:hint="eastAsia"/>
          <w:kern w:val="0"/>
          <w:szCs w:val="21"/>
        </w:rPr>
        <w:t>），影响</w:t>
      </w:r>
      <w:r w:rsidRPr="00DE63DB">
        <w:rPr>
          <w:rFonts w:ascii="宋体" w:hAnsi="宋体"/>
          <w:kern w:val="0"/>
          <w:szCs w:val="21"/>
        </w:rPr>
        <w:t>盈亏平衡点</w:t>
      </w:r>
      <w:r w:rsidRPr="00DE63DB">
        <w:rPr>
          <w:rFonts w:ascii="宋体" w:hAnsi="宋体" w:hint="eastAsia"/>
          <w:kern w:val="0"/>
          <w:szCs w:val="21"/>
        </w:rPr>
        <w:t>的因素包括固定成本、</w:t>
      </w:r>
      <w:r w:rsidRPr="00DE63DB">
        <w:rPr>
          <w:rFonts w:ascii="宋体" w:hAnsi="宋体"/>
          <w:szCs w:val="21"/>
        </w:rPr>
        <w:t>单位产品变动成本</w:t>
      </w:r>
      <w:r w:rsidRPr="00DE63DB">
        <w:rPr>
          <w:rFonts w:ascii="宋体" w:hAnsi="宋体" w:hint="eastAsia"/>
          <w:szCs w:val="21"/>
        </w:rPr>
        <w:t>、销售价格、</w:t>
      </w:r>
      <w:r w:rsidRPr="00DE63DB">
        <w:rPr>
          <w:rFonts w:ascii="宋体" w:hAnsi="宋体"/>
          <w:szCs w:val="21"/>
        </w:rPr>
        <w:t>营业税金及附加</w:t>
      </w:r>
      <w:r w:rsidRPr="00DE63DB">
        <w:rPr>
          <w:rFonts w:ascii="宋体" w:hAnsi="宋体"/>
          <w:kern w:val="0"/>
          <w:szCs w:val="21"/>
        </w:rPr>
        <w:t>。</w:t>
      </w:r>
      <w:r w:rsidRPr="00DE63DB">
        <w:rPr>
          <w:rFonts w:ascii="宋体" w:hAnsi="宋体" w:hint="eastAsia"/>
          <w:kern w:val="0"/>
          <w:szCs w:val="21"/>
        </w:rPr>
        <w:t>其中，通过降低固定成本、</w:t>
      </w:r>
      <w:r w:rsidRPr="00DE63DB">
        <w:rPr>
          <w:rFonts w:ascii="宋体" w:hAnsi="宋体"/>
          <w:szCs w:val="21"/>
        </w:rPr>
        <w:t>单位产品变动成本</w:t>
      </w:r>
      <w:r w:rsidRPr="00DE63DB">
        <w:rPr>
          <w:rFonts w:ascii="宋体" w:hAnsi="宋体" w:hint="eastAsia"/>
          <w:szCs w:val="21"/>
        </w:rPr>
        <w:t>，可以</w:t>
      </w:r>
      <w:r w:rsidRPr="00DE63DB">
        <w:rPr>
          <w:rFonts w:ascii="宋体" w:hAnsi="宋体"/>
          <w:szCs w:val="21"/>
        </w:rPr>
        <w:t>降低盈亏平衡点产量</w:t>
      </w:r>
      <w:r w:rsidRPr="00DE63DB">
        <w:rPr>
          <w:rFonts w:ascii="宋体" w:hAnsi="宋体" w:hint="eastAsia"/>
          <w:szCs w:val="21"/>
        </w:rPr>
        <w:t>。</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本题考查的是产销量（工程量）盈亏平衡分析的方法。网校2014年基础班1Z101030“技术方案不确定性分析”中第1讲1Z101032“盈亏平衡分析”中有</w:t>
      </w:r>
      <w:proofErr w:type="gramStart"/>
      <w:r w:rsidRPr="00DE63DB">
        <w:rPr>
          <w:rFonts w:ascii="宋体" w:hAnsi="宋体" w:cs="宋体" w:hint="eastAsia"/>
          <w:kern w:val="0"/>
          <w:szCs w:val="21"/>
        </w:rPr>
        <w:t>此知识</w:t>
      </w:r>
      <w:proofErr w:type="gramEnd"/>
      <w:r w:rsidRPr="00DE63DB">
        <w:rPr>
          <w:rFonts w:ascii="宋体" w:hAnsi="宋体" w:cs="宋体" w:hint="eastAsia"/>
          <w:kern w:val="0"/>
          <w:szCs w:val="21"/>
        </w:rPr>
        <w:t>点的讲解。</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点的题目在习题班、冲刺班中也有所体现。</w:t>
      </w:r>
    </w:p>
    <w:p w:rsidR="00223B1A" w:rsidRDefault="00223B1A" w:rsidP="00044B6F">
      <w:pPr>
        <w:rPr>
          <w:rFonts w:hint="eastAsia"/>
        </w:rPr>
      </w:pPr>
      <w:r>
        <w:rPr>
          <w:noProof/>
        </w:rPr>
        <w:lastRenderedPageBreak/>
        <w:drawing>
          <wp:inline distT="0" distB="0" distL="0" distR="0">
            <wp:extent cx="5274310" cy="5726933"/>
            <wp:effectExtent l="19050" t="0" r="2540" b="0"/>
            <wp:docPr id="27" name="图片 27" descr="C:\Documents and Settings\cdel\桌面\14经济1\74-7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Documents and Settings\cdel\桌面\14经济1\74-75 拷贝.jpg"/>
                    <pic:cNvPicPr>
                      <a:picLocks noChangeAspect="1" noChangeArrowheads="1"/>
                    </pic:cNvPicPr>
                  </pic:nvPicPr>
                  <pic:blipFill>
                    <a:blip r:embed="rId40" cstate="print"/>
                    <a:srcRect/>
                    <a:stretch>
                      <a:fillRect/>
                    </a:stretch>
                  </pic:blipFill>
                  <pic:spPr bwMode="auto">
                    <a:xfrm>
                      <a:off x="0" y="0"/>
                      <a:ext cx="5274310" cy="5726933"/>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szCs w:val="21"/>
        </w:rPr>
      </w:pPr>
      <w:r w:rsidRPr="00DE63DB">
        <w:rPr>
          <w:rFonts w:ascii="宋体" w:hAnsi="宋体"/>
          <w:szCs w:val="21"/>
        </w:rPr>
        <w:t>76.编制预算定额人工消耗指标时，下列人工消耗量属于人工幅度差用工的有（  ）</w:t>
      </w:r>
      <w:r w:rsidRPr="00DE63DB">
        <w:rPr>
          <w:rFonts w:ascii="宋体" w:hAnsi="宋体" w:hint="eastAsia"/>
          <w:szCs w:val="21"/>
        </w:rPr>
        <w:t>。</w:t>
      </w:r>
    </w:p>
    <w:p w:rsidR="00223B1A" w:rsidRPr="00DE63DB" w:rsidRDefault="00223B1A" w:rsidP="00223B1A">
      <w:pPr>
        <w:rPr>
          <w:rFonts w:ascii="宋体" w:hAnsi="宋体"/>
          <w:szCs w:val="21"/>
        </w:rPr>
      </w:pPr>
      <w:r w:rsidRPr="00DE63DB">
        <w:rPr>
          <w:rFonts w:ascii="宋体" w:hAnsi="宋体"/>
          <w:szCs w:val="21"/>
        </w:rPr>
        <w:t>A.施工过程中水电维修用工</w:t>
      </w:r>
      <w:r w:rsidRPr="00DE63DB">
        <w:rPr>
          <w:rFonts w:ascii="宋体" w:hAnsi="宋体" w:hint="eastAsia"/>
          <w:szCs w:val="21"/>
        </w:rPr>
        <w:t xml:space="preserve">          </w:t>
      </w:r>
      <w:r w:rsidRPr="00DE63DB">
        <w:rPr>
          <w:rFonts w:ascii="宋体" w:hAnsi="宋体"/>
          <w:szCs w:val="21"/>
        </w:rPr>
        <w:t>B.隐蔽工程验收影响的操作时间</w:t>
      </w:r>
    </w:p>
    <w:p w:rsidR="00223B1A" w:rsidRPr="00DE63DB" w:rsidRDefault="00223B1A" w:rsidP="00223B1A">
      <w:pPr>
        <w:rPr>
          <w:rFonts w:ascii="宋体" w:hAnsi="宋体"/>
          <w:szCs w:val="21"/>
        </w:rPr>
      </w:pPr>
      <w:r w:rsidRPr="00DE63DB">
        <w:rPr>
          <w:rFonts w:ascii="宋体" w:hAnsi="宋体"/>
          <w:szCs w:val="21"/>
        </w:rPr>
        <w:t>C.现场材料水平搬运工</w:t>
      </w:r>
      <w:r w:rsidRPr="00DE63DB">
        <w:rPr>
          <w:rFonts w:ascii="宋体" w:hAnsi="宋体" w:hint="eastAsia"/>
          <w:szCs w:val="21"/>
        </w:rPr>
        <w:t xml:space="preserve">              </w:t>
      </w:r>
      <w:r w:rsidRPr="00DE63DB">
        <w:rPr>
          <w:rFonts w:ascii="宋体" w:hAnsi="宋体"/>
          <w:szCs w:val="21"/>
        </w:rPr>
        <w:t>D.现场材料加工用工</w:t>
      </w:r>
    </w:p>
    <w:p w:rsidR="00223B1A" w:rsidRPr="00DE63DB" w:rsidRDefault="00223B1A" w:rsidP="00223B1A">
      <w:pPr>
        <w:rPr>
          <w:rFonts w:ascii="宋体" w:hAnsi="宋体"/>
          <w:szCs w:val="21"/>
        </w:rPr>
      </w:pPr>
      <w:r w:rsidRPr="00DE63DB">
        <w:rPr>
          <w:rFonts w:ascii="宋体" w:hAnsi="宋体"/>
          <w:szCs w:val="21"/>
        </w:rPr>
        <w:t>E.现场</w:t>
      </w:r>
      <w:proofErr w:type="gramStart"/>
      <w:r w:rsidRPr="00DE63DB">
        <w:rPr>
          <w:rFonts w:ascii="宋体" w:hAnsi="宋体"/>
          <w:szCs w:val="21"/>
        </w:rPr>
        <w:t>筛</w:t>
      </w:r>
      <w:proofErr w:type="gramEnd"/>
      <w:r w:rsidRPr="00DE63DB">
        <w:rPr>
          <w:rFonts w:ascii="宋体" w:hAnsi="宋体"/>
          <w:szCs w:val="21"/>
        </w:rPr>
        <w:t>沙子增加的用工量</w:t>
      </w:r>
    </w:p>
    <w:p w:rsidR="00223B1A" w:rsidRPr="00DE63DB" w:rsidRDefault="00223B1A" w:rsidP="00223B1A">
      <w:pPr>
        <w:rPr>
          <w:rFonts w:ascii="宋体" w:hAnsi="宋体"/>
          <w:kern w:val="0"/>
          <w:szCs w:val="21"/>
        </w:rPr>
      </w:pPr>
      <w:r w:rsidRPr="00F52042">
        <w:rPr>
          <w:rFonts w:ascii="宋体" w:hAnsi="宋体"/>
          <w:color w:val="FF0000"/>
          <w:szCs w:val="21"/>
        </w:rPr>
        <w:t>【标准答案-建设工程教育网】</w:t>
      </w:r>
      <w:r w:rsidRPr="00DE63DB">
        <w:rPr>
          <w:rFonts w:ascii="宋体" w:hAnsi="宋体"/>
          <w:kern w:val="0"/>
          <w:szCs w:val="21"/>
        </w:rPr>
        <w:t>AB</w:t>
      </w:r>
    </w:p>
    <w:p w:rsidR="00223B1A" w:rsidRPr="00DE63DB" w:rsidRDefault="00223B1A" w:rsidP="00223B1A">
      <w:pPr>
        <w:rPr>
          <w:rFonts w:ascii="宋体" w:hAnsi="宋体"/>
          <w:kern w:val="0"/>
          <w:szCs w:val="21"/>
        </w:rPr>
      </w:pPr>
      <w:r w:rsidRPr="00F52042">
        <w:rPr>
          <w:rFonts w:ascii="宋体" w:hAnsi="宋体"/>
          <w:color w:val="FF0000"/>
          <w:szCs w:val="21"/>
        </w:rPr>
        <w:t>【建设工程教育网-名师解析】</w:t>
      </w:r>
      <w:r w:rsidRPr="00DE63DB">
        <w:rPr>
          <w:rFonts w:ascii="宋体" w:hAnsi="宋体" w:hint="eastAsia"/>
          <w:szCs w:val="21"/>
        </w:rPr>
        <w:t>本题考查的是预算定额的编制。</w:t>
      </w:r>
      <w:r w:rsidRPr="00DE63DB">
        <w:rPr>
          <w:rFonts w:ascii="宋体" w:hAnsi="宋体"/>
          <w:kern w:val="0"/>
          <w:szCs w:val="21"/>
        </w:rPr>
        <w:t>预算定额的人工幅度差用工，</w:t>
      </w:r>
      <w:r w:rsidRPr="00DE63DB">
        <w:rPr>
          <w:rFonts w:ascii="宋体" w:hAnsi="宋体" w:hint="eastAsia"/>
          <w:kern w:val="0"/>
          <w:szCs w:val="21"/>
        </w:rPr>
        <w:t>是</w:t>
      </w:r>
      <w:r w:rsidRPr="00DE63DB">
        <w:rPr>
          <w:rFonts w:ascii="宋体" w:hAnsi="宋体"/>
          <w:kern w:val="0"/>
          <w:szCs w:val="21"/>
        </w:rPr>
        <w:t>指人工定额中未包括的，而在一般正常施工情况下又不可避免的一些零星用工</w:t>
      </w:r>
      <w:r w:rsidRPr="00DE63DB">
        <w:rPr>
          <w:rFonts w:ascii="宋体" w:hAnsi="宋体" w:hint="eastAsia"/>
          <w:kern w:val="0"/>
          <w:szCs w:val="21"/>
        </w:rPr>
        <w:t>。</w:t>
      </w:r>
      <w:r w:rsidRPr="00DE63DB">
        <w:rPr>
          <w:rFonts w:ascii="宋体" w:hAnsi="宋体"/>
          <w:kern w:val="0"/>
          <w:szCs w:val="21"/>
        </w:rPr>
        <w:t>其</w:t>
      </w:r>
      <w:r w:rsidRPr="00DE63DB">
        <w:rPr>
          <w:rFonts w:ascii="宋体" w:hAnsi="宋体" w:hint="eastAsia"/>
          <w:kern w:val="0"/>
          <w:szCs w:val="21"/>
        </w:rPr>
        <w:t>主要</w:t>
      </w:r>
      <w:r w:rsidRPr="00DE63DB">
        <w:rPr>
          <w:rFonts w:ascii="宋体" w:hAnsi="宋体"/>
          <w:kern w:val="0"/>
          <w:szCs w:val="21"/>
        </w:rPr>
        <w:t>内容</w:t>
      </w:r>
      <w:r w:rsidRPr="00DE63DB">
        <w:rPr>
          <w:rFonts w:ascii="宋体" w:hAnsi="宋体" w:hint="eastAsia"/>
          <w:kern w:val="0"/>
          <w:szCs w:val="21"/>
        </w:rPr>
        <w:t>包括</w:t>
      </w:r>
      <w:r w:rsidRPr="00DE63DB">
        <w:rPr>
          <w:rFonts w:ascii="宋体" w:hAnsi="宋体"/>
          <w:kern w:val="0"/>
          <w:szCs w:val="21"/>
        </w:rPr>
        <w:t>：各种专业工种之间的工序搭接及土建工程与安装工程的交叉、配合中不可避免的停歇时间；施工机械在场内单位工程之间变换位置及在施工过程中移动临时水电线路引起的临时停水、停电所发生的不可避免的间歇时间；施工过程中水电维修用工</w:t>
      </w:r>
      <w:r w:rsidRPr="00DE63DB">
        <w:rPr>
          <w:rFonts w:ascii="宋体" w:hAnsi="宋体" w:hint="eastAsia"/>
          <w:kern w:val="0"/>
          <w:szCs w:val="21"/>
        </w:rPr>
        <w:t>（A）；</w:t>
      </w:r>
      <w:r w:rsidRPr="00DE63DB">
        <w:rPr>
          <w:rFonts w:ascii="宋体" w:hAnsi="宋体"/>
          <w:kern w:val="0"/>
          <w:szCs w:val="21"/>
        </w:rPr>
        <w:t>隐蔽工程验收等工程质量检查影响的操作时间</w:t>
      </w:r>
      <w:r w:rsidRPr="00DE63DB">
        <w:rPr>
          <w:rFonts w:ascii="宋体" w:hAnsi="宋体" w:hint="eastAsia"/>
          <w:kern w:val="0"/>
          <w:szCs w:val="21"/>
        </w:rPr>
        <w:t>（B）等7项</w:t>
      </w:r>
      <w:r w:rsidRPr="00DE63DB">
        <w:rPr>
          <w:rFonts w:ascii="宋体" w:hAnsi="宋体"/>
          <w:kern w:val="0"/>
          <w:szCs w:val="21"/>
        </w:rPr>
        <w:t>。</w:t>
      </w:r>
    </w:p>
    <w:p w:rsidR="00223B1A" w:rsidRPr="00DE63DB" w:rsidRDefault="00223B1A" w:rsidP="00223B1A">
      <w:pPr>
        <w:rPr>
          <w:rFonts w:ascii="宋体" w:hAnsi="宋体"/>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本题考查的是预算定额的编制。网校2014年典型例题0302中第6题；基础班练习中心1Z103000第50题均与其相类似。</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点的题目在习题班、</w:t>
      </w:r>
      <w:proofErr w:type="gramStart"/>
      <w:r w:rsidRPr="00DE63DB">
        <w:rPr>
          <w:rFonts w:ascii="宋体" w:hAnsi="宋体" w:cs="宋体" w:hint="eastAsia"/>
          <w:kern w:val="0"/>
          <w:szCs w:val="21"/>
        </w:rPr>
        <w:t>模考班</w:t>
      </w:r>
      <w:proofErr w:type="gramEnd"/>
      <w:r w:rsidRPr="00DE63DB">
        <w:rPr>
          <w:rFonts w:ascii="宋体" w:hAnsi="宋体" w:cs="宋体" w:hint="eastAsia"/>
          <w:kern w:val="0"/>
          <w:szCs w:val="21"/>
        </w:rPr>
        <w:t>中也有所体现。</w:t>
      </w:r>
    </w:p>
    <w:p w:rsidR="00223B1A" w:rsidRDefault="00223B1A" w:rsidP="00044B6F">
      <w:pPr>
        <w:rPr>
          <w:rFonts w:hint="eastAsia"/>
        </w:rPr>
      </w:pPr>
      <w:r>
        <w:rPr>
          <w:noProof/>
        </w:rPr>
        <w:lastRenderedPageBreak/>
        <w:drawing>
          <wp:inline distT="0" distB="0" distL="0" distR="0">
            <wp:extent cx="5274310" cy="4140050"/>
            <wp:effectExtent l="19050" t="0" r="2540" b="0"/>
            <wp:docPr id="28" name="图片 28" descr="C:\Documents and Settings\cdel\桌面\14经济1\77-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cdel\桌面\14经济1\77-78 拷贝.jpg"/>
                    <pic:cNvPicPr>
                      <a:picLocks noChangeAspect="1" noChangeArrowheads="1"/>
                    </pic:cNvPicPr>
                  </pic:nvPicPr>
                  <pic:blipFill>
                    <a:blip r:embed="rId41" cstate="print"/>
                    <a:srcRect/>
                    <a:stretch>
                      <a:fillRect/>
                    </a:stretch>
                  </pic:blipFill>
                  <pic:spPr bwMode="auto">
                    <a:xfrm>
                      <a:off x="0" y="0"/>
                      <a:ext cx="5274310" cy="4140050"/>
                    </a:xfrm>
                    <a:prstGeom prst="rect">
                      <a:avLst/>
                    </a:prstGeom>
                    <a:noFill/>
                    <a:ln w="9525">
                      <a:noFill/>
                      <a:miter lim="800000"/>
                      <a:headEnd/>
                      <a:tailEnd/>
                    </a:ln>
                  </pic:spPr>
                </pic:pic>
              </a:graphicData>
            </a:graphic>
          </wp:inline>
        </w:drawing>
      </w:r>
    </w:p>
    <w:p w:rsidR="00223B1A" w:rsidRPr="00DE63DB" w:rsidRDefault="00223B1A" w:rsidP="00223B1A">
      <w:pPr>
        <w:rPr>
          <w:rFonts w:ascii="宋体" w:hAnsi="宋体"/>
          <w:kern w:val="0"/>
          <w:szCs w:val="21"/>
        </w:rPr>
      </w:pPr>
      <w:r w:rsidRPr="00DE63DB">
        <w:rPr>
          <w:rFonts w:ascii="宋体" w:hAnsi="宋体"/>
          <w:kern w:val="0"/>
          <w:szCs w:val="21"/>
        </w:rPr>
        <w:t>79.建筑安装工程施工图预算</w:t>
      </w:r>
      <w:r w:rsidRPr="00DE63DB">
        <w:rPr>
          <w:rFonts w:ascii="宋体" w:hAnsi="宋体" w:hint="eastAsia"/>
          <w:kern w:val="0"/>
          <w:szCs w:val="21"/>
        </w:rPr>
        <w:t>的</w:t>
      </w:r>
      <w:r w:rsidRPr="00DE63DB">
        <w:rPr>
          <w:rFonts w:ascii="宋体" w:hAnsi="宋体"/>
          <w:kern w:val="0"/>
          <w:szCs w:val="21"/>
        </w:rPr>
        <w:t>编制依据</w:t>
      </w:r>
      <w:r w:rsidRPr="00DE63DB">
        <w:rPr>
          <w:rFonts w:ascii="宋体" w:hAnsi="宋体" w:hint="eastAsia"/>
          <w:kern w:val="0"/>
          <w:szCs w:val="21"/>
        </w:rPr>
        <w:t>，包括</w:t>
      </w:r>
      <w:r w:rsidRPr="00DE63DB">
        <w:rPr>
          <w:rFonts w:ascii="宋体" w:hAnsi="宋体"/>
          <w:kern w:val="0"/>
          <w:szCs w:val="21"/>
        </w:rPr>
        <w:t>（  ）。</w:t>
      </w:r>
    </w:p>
    <w:p w:rsidR="00223B1A" w:rsidRPr="00DE63DB" w:rsidRDefault="00223B1A" w:rsidP="00223B1A">
      <w:pPr>
        <w:rPr>
          <w:rFonts w:ascii="宋体" w:hAnsi="宋体"/>
          <w:kern w:val="0"/>
          <w:szCs w:val="21"/>
        </w:rPr>
      </w:pPr>
      <w:r w:rsidRPr="00DE63DB">
        <w:rPr>
          <w:rFonts w:ascii="宋体" w:hAnsi="宋体"/>
          <w:kern w:val="0"/>
          <w:szCs w:val="21"/>
        </w:rPr>
        <w:t>A.中标通知书</w:t>
      </w:r>
      <w:r w:rsidRPr="00DE63DB">
        <w:rPr>
          <w:rFonts w:ascii="宋体" w:hAnsi="宋体" w:hint="eastAsia"/>
          <w:kern w:val="0"/>
          <w:szCs w:val="21"/>
        </w:rPr>
        <w:t xml:space="preserve">                   </w:t>
      </w:r>
      <w:r w:rsidRPr="00DE63DB">
        <w:rPr>
          <w:rFonts w:ascii="宋体" w:hAnsi="宋体"/>
          <w:kern w:val="0"/>
          <w:szCs w:val="21"/>
        </w:rPr>
        <w:t>B.现场签证</w:t>
      </w:r>
    </w:p>
    <w:p w:rsidR="00223B1A" w:rsidRPr="00DE63DB" w:rsidRDefault="00223B1A" w:rsidP="00223B1A">
      <w:pPr>
        <w:rPr>
          <w:rFonts w:ascii="宋体" w:hAnsi="宋体"/>
          <w:kern w:val="0"/>
          <w:szCs w:val="21"/>
        </w:rPr>
      </w:pPr>
      <w:r w:rsidRPr="00DE63DB">
        <w:rPr>
          <w:rFonts w:ascii="宋体" w:hAnsi="宋体"/>
          <w:kern w:val="0"/>
          <w:szCs w:val="21"/>
        </w:rPr>
        <w:t>C.工程地质勘察资料</w:t>
      </w:r>
      <w:r w:rsidRPr="00DE63DB">
        <w:rPr>
          <w:rFonts w:ascii="宋体" w:hAnsi="宋体" w:hint="eastAsia"/>
          <w:kern w:val="0"/>
          <w:szCs w:val="21"/>
        </w:rPr>
        <w:t xml:space="preserve">             </w:t>
      </w:r>
      <w:r w:rsidRPr="00DE63DB">
        <w:rPr>
          <w:rFonts w:ascii="宋体" w:hAnsi="宋体"/>
          <w:kern w:val="0"/>
          <w:szCs w:val="21"/>
        </w:rPr>
        <w:t>D.建设项目施工组织设计</w:t>
      </w:r>
    </w:p>
    <w:p w:rsidR="00223B1A" w:rsidRPr="00DE63DB" w:rsidRDefault="00223B1A" w:rsidP="00223B1A">
      <w:pPr>
        <w:rPr>
          <w:rFonts w:ascii="宋体" w:hAnsi="宋体"/>
          <w:kern w:val="0"/>
          <w:szCs w:val="21"/>
        </w:rPr>
      </w:pPr>
      <w:r w:rsidRPr="00DE63DB">
        <w:rPr>
          <w:rFonts w:ascii="宋体" w:hAnsi="宋体"/>
          <w:kern w:val="0"/>
          <w:szCs w:val="21"/>
        </w:rPr>
        <w:t>E.批准的设计概算</w:t>
      </w:r>
    </w:p>
    <w:p w:rsidR="00223B1A" w:rsidRPr="00DE63DB" w:rsidRDefault="00223B1A" w:rsidP="00223B1A">
      <w:pPr>
        <w:rPr>
          <w:rFonts w:ascii="宋体" w:hAnsi="宋体"/>
          <w:kern w:val="0"/>
          <w:szCs w:val="21"/>
        </w:rPr>
      </w:pPr>
      <w:r w:rsidRPr="00F52042">
        <w:rPr>
          <w:rFonts w:ascii="宋体" w:hAnsi="宋体"/>
          <w:color w:val="FF0000"/>
          <w:kern w:val="0"/>
          <w:szCs w:val="21"/>
        </w:rPr>
        <w:t>【标准答案-建设工程教育网】</w:t>
      </w:r>
      <w:r w:rsidRPr="00DE63DB">
        <w:rPr>
          <w:rFonts w:ascii="宋体" w:hAnsi="宋体"/>
          <w:kern w:val="0"/>
          <w:szCs w:val="21"/>
        </w:rPr>
        <w:t>CDE</w:t>
      </w:r>
    </w:p>
    <w:p w:rsidR="00223B1A" w:rsidRPr="00DE63DB" w:rsidRDefault="00223B1A" w:rsidP="00223B1A">
      <w:pPr>
        <w:rPr>
          <w:rFonts w:ascii="宋体" w:hAnsi="宋体"/>
          <w:kern w:val="0"/>
          <w:szCs w:val="21"/>
        </w:rPr>
      </w:pPr>
      <w:r w:rsidRPr="00F52042">
        <w:rPr>
          <w:rFonts w:ascii="宋体" w:hAnsi="宋体"/>
          <w:color w:val="FF0000"/>
          <w:kern w:val="0"/>
          <w:szCs w:val="21"/>
        </w:rPr>
        <w:t>【建设工程教育网-名师解析】</w:t>
      </w:r>
      <w:r w:rsidRPr="00DE63DB">
        <w:rPr>
          <w:rFonts w:ascii="宋体" w:hAnsi="宋体" w:hint="eastAsia"/>
          <w:kern w:val="0"/>
          <w:szCs w:val="21"/>
        </w:rPr>
        <w:t>本题考查的是施工图预算的编制依据。</w:t>
      </w:r>
      <w:r w:rsidRPr="00DE63DB">
        <w:rPr>
          <w:rFonts w:ascii="宋体" w:hAnsi="宋体"/>
          <w:kern w:val="0"/>
          <w:szCs w:val="21"/>
        </w:rPr>
        <w:t>施工图预算的编制依据</w:t>
      </w:r>
      <w:r w:rsidRPr="00DE63DB">
        <w:rPr>
          <w:rFonts w:ascii="宋体" w:hAnsi="宋体" w:hint="eastAsia"/>
          <w:kern w:val="0"/>
          <w:szCs w:val="21"/>
        </w:rPr>
        <w:t>，</w:t>
      </w:r>
      <w:r w:rsidRPr="00DE63DB">
        <w:rPr>
          <w:rFonts w:ascii="宋体" w:hAnsi="宋体"/>
          <w:kern w:val="0"/>
          <w:szCs w:val="21"/>
        </w:rPr>
        <w:t>主要包括计价依据或规定</w:t>
      </w:r>
      <w:r w:rsidRPr="00DE63DB">
        <w:rPr>
          <w:rFonts w:ascii="宋体" w:hAnsi="宋体" w:hint="eastAsia"/>
          <w:kern w:val="0"/>
          <w:szCs w:val="21"/>
        </w:rPr>
        <w:t>，</w:t>
      </w:r>
      <w:r w:rsidRPr="00DE63DB">
        <w:rPr>
          <w:rFonts w:ascii="宋体" w:hAnsi="宋体"/>
          <w:kern w:val="0"/>
          <w:szCs w:val="21"/>
        </w:rPr>
        <w:t>建设项目有关文件、合同、协议等</w:t>
      </w:r>
      <w:r w:rsidRPr="00DE63DB">
        <w:rPr>
          <w:rFonts w:ascii="宋体" w:hAnsi="宋体" w:hint="eastAsia"/>
          <w:kern w:val="0"/>
          <w:szCs w:val="21"/>
        </w:rPr>
        <w:t>，</w:t>
      </w:r>
      <w:r w:rsidRPr="00DE63DB">
        <w:rPr>
          <w:rFonts w:ascii="宋体" w:hAnsi="宋体"/>
          <w:kern w:val="0"/>
          <w:szCs w:val="21"/>
        </w:rPr>
        <w:t>批准的设计概算</w:t>
      </w:r>
      <w:r w:rsidRPr="00DE63DB">
        <w:rPr>
          <w:rFonts w:ascii="宋体" w:hAnsi="宋体" w:hint="eastAsia"/>
          <w:kern w:val="0"/>
          <w:szCs w:val="21"/>
        </w:rPr>
        <w:t>（E），批</w:t>
      </w:r>
      <w:r w:rsidRPr="00DE63DB">
        <w:rPr>
          <w:rFonts w:ascii="宋体" w:hAnsi="宋体"/>
          <w:kern w:val="0"/>
          <w:szCs w:val="21"/>
        </w:rPr>
        <w:t>准的施工图设计图纸及相关标准图集和规范</w:t>
      </w:r>
      <w:r w:rsidRPr="00DE63DB">
        <w:rPr>
          <w:rFonts w:ascii="宋体" w:hAnsi="宋体" w:hint="eastAsia"/>
          <w:kern w:val="0"/>
          <w:szCs w:val="21"/>
        </w:rPr>
        <w:t>，</w:t>
      </w:r>
      <w:r w:rsidRPr="00DE63DB">
        <w:rPr>
          <w:rFonts w:ascii="宋体" w:hAnsi="宋体"/>
          <w:kern w:val="0"/>
          <w:szCs w:val="21"/>
        </w:rPr>
        <w:t>相应预算定额和地区单位估价表</w:t>
      </w:r>
      <w:r w:rsidRPr="00DE63DB">
        <w:rPr>
          <w:rFonts w:ascii="宋体" w:hAnsi="宋体" w:hint="eastAsia"/>
          <w:kern w:val="0"/>
          <w:szCs w:val="21"/>
        </w:rPr>
        <w:t>，</w:t>
      </w:r>
      <w:r w:rsidRPr="00DE63DB">
        <w:rPr>
          <w:rFonts w:ascii="宋体" w:hAnsi="宋体"/>
          <w:kern w:val="0"/>
          <w:szCs w:val="21"/>
        </w:rPr>
        <w:t>合理的施工组织设计和施工方案</w:t>
      </w:r>
      <w:r w:rsidRPr="00DE63DB">
        <w:rPr>
          <w:rFonts w:ascii="宋体" w:hAnsi="宋体" w:hint="eastAsia"/>
          <w:kern w:val="0"/>
          <w:szCs w:val="21"/>
        </w:rPr>
        <w:t>（D），</w:t>
      </w:r>
      <w:r w:rsidRPr="00DE63DB">
        <w:rPr>
          <w:rFonts w:ascii="宋体" w:hAnsi="宋体"/>
          <w:kern w:val="0"/>
          <w:szCs w:val="21"/>
        </w:rPr>
        <w:t>项目所在地区有关的气候、水文、地质地貌等的自然条件</w:t>
      </w:r>
      <w:r w:rsidRPr="00DE63DB">
        <w:rPr>
          <w:rFonts w:ascii="宋体" w:hAnsi="宋体" w:hint="eastAsia"/>
          <w:kern w:val="0"/>
          <w:szCs w:val="21"/>
        </w:rPr>
        <w:t>（C）</w:t>
      </w:r>
      <w:r w:rsidRPr="00DE63DB">
        <w:rPr>
          <w:rFonts w:ascii="宋体" w:hAnsi="宋体"/>
          <w:kern w:val="0"/>
          <w:szCs w:val="21"/>
        </w:rPr>
        <w:t>等</w:t>
      </w:r>
      <w:r w:rsidRPr="00DE63DB">
        <w:rPr>
          <w:rFonts w:ascii="宋体" w:hAnsi="宋体" w:hint="eastAsia"/>
          <w:kern w:val="0"/>
          <w:szCs w:val="21"/>
        </w:rPr>
        <w:t>。</w:t>
      </w:r>
    </w:p>
    <w:p w:rsidR="00223B1A" w:rsidRPr="00DE63DB" w:rsidRDefault="00223B1A" w:rsidP="00223B1A">
      <w:pPr>
        <w:rPr>
          <w:rFonts w:ascii="宋体" w:hAnsi="宋体" w:cs="宋体"/>
          <w:kern w:val="0"/>
          <w:szCs w:val="21"/>
        </w:rPr>
      </w:pPr>
      <w:r w:rsidRPr="00F52042">
        <w:rPr>
          <w:rFonts w:ascii="宋体" w:hAnsi="宋体" w:cs="宋体" w:hint="eastAsia"/>
          <w:color w:val="0070C0"/>
          <w:kern w:val="0"/>
          <w:szCs w:val="21"/>
        </w:rPr>
        <w:t>【建设工程教育网—考后点评】</w:t>
      </w:r>
      <w:r w:rsidRPr="00DE63DB">
        <w:rPr>
          <w:rFonts w:ascii="宋体" w:hAnsi="宋体" w:cs="宋体" w:hint="eastAsia"/>
          <w:kern w:val="0"/>
          <w:szCs w:val="21"/>
        </w:rPr>
        <w:t>本题考查的是施工图预算的编制依据。网校2014年</w:t>
      </w:r>
    </w:p>
    <w:p w:rsidR="00223B1A" w:rsidRPr="00DE63DB" w:rsidRDefault="00223B1A" w:rsidP="00223B1A">
      <w:pPr>
        <w:rPr>
          <w:rFonts w:ascii="宋体" w:hAnsi="宋体"/>
          <w:kern w:val="0"/>
          <w:szCs w:val="21"/>
        </w:rPr>
      </w:pPr>
      <w:proofErr w:type="gramStart"/>
      <w:r w:rsidRPr="00DE63DB">
        <w:rPr>
          <w:rFonts w:ascii="宋体" w:hAnsi="宋体" w:cs="宋体" w:hint="eastAsia"/>
          <w:kern w:val="0"/>
          <w:szCs w:val="21"/>
        </w:rPr>
        <w:t>模考班</w:t>
      </w:r>
      <w:proofErr w:type="gramEnd"/>
      <w:r w:rsidRPr="00DE63DB">
        <w:rPr>
          <w:rFonts w:ascii="宋体" w:hAnsi="宋体" w:cs="宋体" w:hint="eastAsia"/>
          <w:kern w:val="0"/>
          <w:szCs w:val="21"/>
        </w:rPr>
        <w:t>模拟试题二中第80题与其相一致。</w:t>
      </w:r>
      <w:proofErr w:type="gramStart"/>
      <w:r w:rsidRPr="00DE63DB">
        <w:rPr>
          <w:rFonts w:ascii="宋体" w:hAnsi="宋体" w:cs="宋体" w:hint="eastAsia"/>
          <w:kern w:val="0"/>
          <w:szCs w:val="21"/>
        </w:rPr>
        <w:t>该知识</w:t>
      </w:r>
      <w:proofErr w:type="gramEnd"/>
      <w:r w:rsidRPr="00DE63DB">
        <w:rPr>
          <w:rFonts w:ascii="宋体" w:hAnsi="宋体" w:cs="宋体" w:hint="eastAsia"/>
          <w:kern w:val="0"/>
          <w:szCs w:val="21"/>
        </w:rPr>
        <w:t>点的题目在基础班、冲刺班中也有所体现。</w:t>
      </w:r>
    </w:p>
    <w:p w:rsidR="00223B1A" w:rsidRPr="00223B1A" w:rsidRDefault="00223B1A" w:rsidP="00044B6F">
      <w:r>
        <w:rPr>
          <w:noProof/>
        </w:rPr>
        <w:drawing>
          <wp:inline distT="0" distB="0" distL="0" distR="0">
            <wp:extent cx="5274310" cy="2178106"/>
            <wp:effectExtent l="19050" t="0" r="2540" b="0"/>
            <wp:docPr id="29" name="图片 29" descr="C:\Documents and Settings\cdel\桌面\14经济1\8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cdel\桌面\14经济1\80 拷贝.jpg"/>
                    <pic:cNvPicPr>
                      <a:picLocks noChangeAspect="1" noChangeArrowheads="1"/>
                    </pic:cNvPicPr>
                  </pic:nvPicPr>
                  <pic:blipFill>
                    <a:blip r:embed="rId42" cstate="print"/>
                    <a:srcRect/>
                    <a:stretch>
                      <a:fillRect/>
                    </a:stretch>
                  </pic:blipFill>
                  <pic:spPr bwMode="auto">
                    <a:xfrm>
                      <a:off x="0" y="0"/>
                      <a:ext cx="5274310" cy="2178106"/>
                    </a:xfrm>
                    <a:prstGeom prst="rect">
                      <a:avLst/>
                    </a:prstGeom>
                    <a:noFill/>
                    <a:ln w="9525">
                      <a:noFill/>
                      <a:miter lim="800000"/>
                      <a:headEnd/>
                      <a:tailEnd/>
                    </a:ln>
                  </pic:spPr>
                </pic:pic>
              </a:graphicData>
            </a:graphic>
          </wp:inline>
        </w:drawing>
      </w:r>
    </w:p>
    <w:sectPr w:rsidR="00223B1A" w:rsidRPr="00223B1A"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92F" w:rsidRDefault="0025492F" w:rsidP="005501F0">
      <w:r>
        <w:separator/>
      </w:r>
    </w:p>
  </w:endnote>
  <w:endnote w:type="continuationSeparator" w:id="0">
    <w:p w:rsidR="0025492F" w:rsidRDefault="0025492F" w:rsidP="005501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ArialUnicodeMS">
    <w:altName w:val="方正舒体"/>
    <w:panose1 w:val="00000000000000000000"/>
    <w:charset w:val="86"/>
    <w:family w:val="auto"/>
    <w:notTrueType/>
    <w:pitch w:val="default"/>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92F" w:rsidRDefault="0025492F" w:rsidP="005501F0">
      <w:r>
        <w:separator/>
      </w:r>
    </w:p>
  </w:footnote>
  <w:footnote w:type="continuationSeparator" w:id="0">
    <w:p w:rsidR="0025492F" w:rsidRDefault="0025492F" w:rsidP="005501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javascript:void(0)" TargetMode="External"/><Relationship Id="rId39" Type="http://schemas.openxmlformats.org/officeDocument/2006/relationships/image" Target="media/image26.jpeg"/><Relationship Id="rId3" Type="http://schemas.openxmlformats.org/officeDocument/2006/relationships/webSettings" Target="webSettings.xml"/><Relationship Id="rId21" Type="http://schemas.openxmlformats.org/officeDocument/2006/relationships/hyperlink" Target="javascript:void(0)" TargetMode="External"/><Relationship Id="rId34" Type="http://schemas.openxmlformats.org/officeDocument/2006/relationships/hyperlink" Target="javascript:void(0)" TargetMode="External"/><Relationship Id="rId42"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8.jpeg"/><Relationship Id="rId33" Type="http://schemas.openxmlformats.org/officeDocument/2006/relationships/hyperlink" Target="javascript:void(0)" TargetMode="External"/><Relationship Id="rId38" Type="http://schemas.openxmlformats.org/officeDocument/2006/relationships/image" Target="media/image25.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hyperlink" Target="javascript:void(0)" TargetMode="External"/><Relationship Id="rId29" Type="http://schemas.openxmlformats.org/officeDocument/2006/relationships/image" Target="media/image20.wmf"/><Relationship Id="rId41" Type="http://schemas.openxmlformats.org/officeDocument/2006/relationships/image" Target="media/image28.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7.jpeg"/><Relationship Id="rId32" Type="http://schemas.openxmlformats.org/officeDocument/2006/relationships/oleObject" Target="embeddings/oleObject2.bin"/><Relationship Id="rId37" Type="http://schemas.openxmlformats.org/officeDocument/2006/relationships/image" Target="media/image24.jpeg"/><Relationship Id="rId40" Type="http://schemas.openxmlformats.org/officeDocument/2006/relationships/image" Target="media/image27.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6.jpeg"/><Relationship Id="rId28" Type="http://schemas.openxmlformats.org/officeDocument/2006/relationships/image" Target="media/image19.jpeg"/><Relationship Id="rId36"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1.wmf"/><Relationship Id="rId4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5.jpeg"/><Relationship Id="rId27" Type="http://schemas.openxmlformats.org/officeDocument/2006/relationships/hyperlink" Target="javascript:void(0)" TargetMode="External"/><Relationship Id="rId30" Type="http://schemas.openxmlformats.org/officeDocument/2006/relationships/oleObject" Target="embeddings/oleObject1.bin"/><Relationship Id="rId35" Type="http://schemas.openxmlformats.org/officeDocument/2006/relationships/image" Target="media/image22.jpeg"/><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26</Pages>
  <Words>1542</Words>
  <Characters>8796</Characters>
  <Application>Microsoft Office Word</Application>
  <DocSecurity>0</DocSecurity>
  <Lines>73</Lines>
  <Paragraphs>20</Paragraphs>
  <ScaleCrop>false</ScaleCrop>
  <Company/>
  <LinksUpToDate>false</LinksUpToDate>
  <CharactersWithSpaces>10318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11</cp:revision>
  <dcterms:created xsi:type="dcterms:W3CDTF">2014-04-08T09:12:00Z</dcterms:created>
  <dcterms:modified xsi:type="dcterms:W3CDTF">2015-07-21T09:04:00Z</dcterms:modified>
</cp:coreProperties>
</file>