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510" w:rsidRDefault="00533510" w:rsidP="00533510">
      <w:pPr>
        <w:adjustRightInd w:val="0"/>
        <w:snapToGrid w:val="0"/>
        <w:spacing w:line="6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533510" w:rsidRDefault="00533510" w:rsidP="00533510">
      <w:pPr>
        <w:adjustRightInd w:val="0"/>
        <w:snapToGrid w:val="0"/>
        <w:spacing w:afterLines="150" w:line="60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监理工程师资格考试资格审查汇总表</w:t>
      </w:r>
    </w:p>
    <w:tbl>
      <w:tblPr>
        <w:tblpPr w:leftFromText="180" w:rightFromText="180" w:vertAnchor="text" w:horzAnchor="margin" w:tblpXSpec="center" w:tblpY="7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0"/>
        <w:gridCol w:w="1194"/>
        <w:gridCol w:w="2052"/>
        <w:gridCol w:w="2094"/>
        <w:gridCol w:w="1744"/>
        <w:gridCol w:w="1277"/>
        <w:gridCol w:w="1362"/>
        <w:gridCol w:w="756"/>
        <w:gridCol w:w="763"/>
        <w:gridCol w:w="763"/>
        <w:gridCol w:w="763"/>
      </w:tblGrid>
      <w:tr w:rsidR="00533510" w:rsidTr="00EC2681">
        <w:trPr>
          <w:cantSplit/>
          <w:trHeight w:val="694"/>
        </w:trPr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报考号</w:t>
            </w:r>
          </w:p>
        </w:tc>
        <w:tc>
          <w:tcPr>
            <w:tcW w:w="2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单  位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专业工作满年数</w:t>
            </w:r>
          </w:p>
        </w:tc>
        <w:tc>
          <w:tcPr>
            <w:tcW w:w="3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报考科目</w:t>
            </w:r>
          </w:p>
        </w:tc>
      </w:tr>
      <w:tr w:rsidR="00533510" w:rsidTr="00EC2681">
        <w:trPr>
          <w:cantSplit/>
          <w:trHeight w:val="532"/>
        </w:trPr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  <w:szCs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合同管理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  <w:szCs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进度控制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  <w:szCs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相关法规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10" w:rsidRDefault="00533510" w:rsidP="00EC268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  <w:szCs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案例分析</w:t>
            </w:r>
          </w:p>
        </w:tc>
      </w:tr>
      <w:tr w:rsidR="00533510" w:rsidTr="00EC2681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33510" w:rsidTr="00EC2681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33510" w:rsidTr="00EC2681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33510" w:rsidTr="00EC2681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33510" w:rsidTr="00EC2681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33510" w:rsidTr="00EC2681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533510" w:rsidRDefault="00533510" w:rsidP="00EC2681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533510" w:rsidRDefault="00533510" w:rsidP="00533510">
      <w:pPr>
        <w:adjustRightInd w:val="0"/>
        <w:snapToGrid w:val="0"/>
        <w:spacing w:line="600" w:lineRule="exact"/>
        <w:jc w:val="center"/>
        <w:rPr>
          <w:rFonts w:ascii="宋体" w:hAnsi="宋体" w:hint="eastAsia"/>
          <w:sz w:val="28"/>
          <w:szCs w:val="24"/>
        </w:rPr>
      </w:pPr>
      <w:r>
        <w:rPr>
          <w:rFonts w:ascii="宋体" w:hAnsi="宋体" w:hint="eastAsia"/>
          <w:sz w:val="28"/>
        </w:rPr>
        <w:t>单位名称（章）＿＿＿＿＿＿＿               联系人＿＿＿＿＿＿＿         联系电话＿＿＿＿＿＿＿</w:t>
      </w:r>
    </w:p>
    <w:p w:rsidR="00533510" w:rsidRDefault="00533510" w:rsidP="00533510">
      <w:pPr>
        <w:adjustRightInd w:val="0"/>
        <w:snapToGrid w:val="0"/>
        <w:spacing w:line="360" w:lineRule="exac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符合报考人数共_____人（其中</w:t>
      </w:r>
      <w:proofErr w:type="gramStart"/>
      <w:r>
        <w:rPr>
          <w:rFonts w:ascii="宋体" w:hAnsi="宋体" w:hint="eastAsia"/>
          <w:sz w:val="24"/>
        </w:rPr>
        <w:t>不</w:t>
      </w:r>
      <w:proofErr w:type="gramEnd"/>
      <w:r>
        <w:rPr>
          <w:rFonts w:ascii="宋体" w:hAnsi="宋体" w:hint="eastAsia"/>
          <w:sz w:val="24"/>
        </w:rPr>
        <w:t>免试考4科_____人，免试考2科 _____人），</w:t>
      </w:r>
    </w:p>
    <w:p w:rsidR="00533510" w:rsidRDefault="00533510" w:rsidP="00533510">
      <w:pPr>
        <w:adjustRightInd w:val="0"/>
        <w:snapToGrid w:val="0"/>
        <w:spacing w:line="360" w:lineRule="exact"/>
        <w:ind w:leftChars="114" w:left="23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科目数共______科（其中《建设工程合同管理》_____科；  《建设工程质量、投资、进度控制》_____科；  《建设工程监理基本理论与相关法规》_____科；  《建设工程监理案例分析》_____科）。</w:t>
      </w:r>
    </w:p>
    <w:p w:rsidR="00533510" w:rsidRDefault="00533510" w:rsidP="00533510">
      <w:pPr>
        <w:adjustRightInd w:val="0"/>
        <w:snapToGrid w:val="0"/>
        <w:spacing w:line="360" w:lineRule="exac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业务主管部门（章）：        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人事部门（章）</w:t>
      </w:r>
    </w:p>
    <w:p w:rsidR="00533510" w:rsidRDefault="00533510" w:rsidP="00533510">
      <w:pPr>
        <w:widowControl/>
        <w:jc w:val="left"/>
        <w:rPr>
          <w:rFonts w:eastAsia="华文中宋"/>
          <w:sz w:val="28"/>
        </w:rPr>
        <w:sectPr w:rsidR="00533510">
          <w:pgSz w:w="16838" w:h="11906" w:orient="landscape"/>
          <w:pgMar w:top="1758" w:right="1418" w:bottom="1758" w:left="1418" w:header="851" w:footer="1418" w:gutter="0"/>
          <w:pgNumType w:fmt="numberInDash"/>
          <w:cols w:space="720"/>
        </w:sectPr>
      </w:pPr>
    </w:p>
    <w:p w:rsidR="00533510" w:rsidRDefault="00533510" w:rsidP="00533510">
      <w:pPr>
        <w:adjustRightInd w:val="0"/>
        <w:snapToGrid w:val="0"/>
        <w:spacing w:line="600" w:lineRule="exact"/>
        <w:rPr>
          <w:rFonts w:hint="eastAsia"/>
          <w:color w:val="000000"/>
          <w:sz w:val="32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color w:val="000000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color w:val="000000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color w:val="000000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color w:val="000000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color w:val="000000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line="600" w:lineRule="exact"/>
        <w:rPr>
          <w:sz w:val="28"/>
        </w:rPr>
      </w:pPr>
    </w:p>
    <w:p w:rsidR="00533510" w:rsidRDefault="00533510" w:rsidP="00533510">
      <w:pPr>
        <w:adjustRightInd w:val="0"/>
        <w:snapToGrid w:val="0"/>
        <w:spacing w:beforeLines="50" w:line="600" w:lineRule="exact"/>
        <w:rPr>
          <w:sz w:val="28"/>
        </w:rPr>
      </w:pPr>
    </w:p>
    <w:p w:rsidR="005A22A7" w:rsidRPr="00533510" w:rsidRDefault="005A22A7"/>
    <w:sectPr w:rsidR="005A22A7" w:rsidRPr="00533510" w:rsidSect="005A2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3510"/>
    <w:rsid w:val="00533510"/>
    <w:rsid w:val="005A2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51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chengqi</dc:creator>
  <cp:lastModifiedBy>chengqi</cp:lastModifiedBy>
  <cp:revision>1</cp:revision>
  <dcterms:created xsi:type="dcterms:W3CDTF">2016-02-04T11:33:00Z</dcterms:created>
  <dcterms:modified xsi:type="dcterms:W3CDTF">2016-02-04T11:33:00Z</dcterms:modified>
</cp:coreProperties>
</file>