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88" w:line="185" w:lineRule="auto"/>
        <w:ind w:left="40"/>
        <w:rPr>
          <w:rFonts w:hint="eastAsia" w:ascii="微软雅黑" w:hAnsi="微软雅黑" w:eastAsia="微软雅黑" w:cs="微软雅黑"/>
          <w:sz w:val="35"/>
          <w:szCs w:val="35"/>
          <w:lang w:eastAsia="zh-CN"/>
        </w:rPr>
      </w:pPr>
      <w:r>
        <w:rPr>
          <w:rFonts w:ascii="微软雅黑" w:hAnsi="微软雅黑" w:eastAsia="微软雅黑" w:cs="微软雅黑"/>
          <w:spacing w:val="1"/>
          <w:sz w:val="35"/>
          <w:szCs w:val="35"/>
        </w:rPr>
        <w:t xml:space="preserve">附件 </w:t>
      </w:r>
      <w:r>
        <w:rPr>
          <w:rFonts w:hint="eastAsia" w:ascii="微软雅黑" w:hAnsi="微软雅黑" w:eastAsia="微软雅黑" w:cs="微软雅黑"/>
          <w:sz w:val="35"/>
          <w:szCs w:val="35"/>
          <w:lang w:val="en-US" w:eastAsia="zh-CN"/>
        </w:rPr>
        <w:t>4</w:t>
      </w:r>
      <w:bookmarkStart w:id="0" w:name="_GoBack"/>
      <w:bookmarkEnd w:id="0"/>
    </w:p>
    <w:p>
      <w:pPr>
        <w:spacing w:before="69" w:line="188" w:lineRule="auto"/>
        <w:ind w:left="277"/>
        <w:rPr>
          <w:rFonts w:ascii="微软雅黑" w:hAnsi="微软雅黑" w:eastAsia="微软雅黑" w:cs="微软雅黑"/>
          <w:sz w:val="31"/>
          <w:szCs w:val="31"/>
        </w:rPr>
      </w:pPr>
      <w:r>
        <w:rPr>
          <w:rFonts w:ascii="微软雅黑" w:hAnsi="微软雅黑" w:eastAsia="微软雅黑" w:cs="微软雅黑"/>
          <w:spacing w:val="18"/>
          <w:sz w:val="31"/>
          <w:szCs w:val="31"/>
        </w:rPr>
        <w:t>上</w:t>
      </w:r>
      <w:r>
        <w:rPr>
          <w:rFonts w:ascii="微软雅黑" w:hAnsi="微软雅黑" w:eastAsia="微软雅黑" w:cs="微软雅黑"/>
          <w:spacing w:val="15"/>
          <w:sz w:val="31"/>
          <w:szCs w:val="31"/>
        </w:rPr>
        <w:t>海</w:t>
      </w:r>
      <w:r>
        <w:rPr>
          <w:rFonts w:ascii="微软雅黑" w:hAnsi="微软雅黑" w:eastAsia="微软雅黑" w:cs="微软雅黑"/>
          <w:spacing w:val="9"/>
          <w:sz w:val="31"/>
          <w:szCs w:val="31"/>
        </w:rPr>
        <w:t>市二级造价工程师职业资格考试复习大纲及参考目录</w:t>
      </w:r>
    </w:p>
    <w:p>
      <w:pPr>
        <w:spacing w:line="254" w:lineRule="auto"/>
      </w:pPr>
    </w:p>
    <w:p>
      <w:pPr>
        <w:spacing w:line="255" w:lineRule="auto"/>
      </w:pPr>
    </w:p>
    <w:p>
      <w:pPr>
        <w:spacing w:before="91" w:line="465" w:lineRule="exact"/>
        <w:ind w:left="599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2"/>
          <w:position w:val="3"/>
          <w:sz w:val="28"/>
          <w:szCs w:val="28"/>
        </w:rPr>
        <w:t>一、</w:t>
      </w:r>
      <w:r>
        <w:rPr>
          <w:rFonts w:ascii="仿宋" w:hAnsi="仿宋" w:eastAsia="仿宋" w:cs="仿宋"/>
          <w:spacing w:val="-1"/>
          <w:position w:val="3"/>
          <w:sz w:val="28"/>
          <w:szCs w:val="28"/>
        </w:rPr>
        <w:t>《建设工程造价管理基础知识》复习大纲</w:t>
      </w:r>
    </w:p>
    <w:p>
      <w:pPr>
        <w:spacing w:before="247" w:line="219" w:lineRule="auto"/>
        <w:ind w:left="1820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pacing w:val="1"/>
          <w:sz w:val="28"/>
          <w:szCs w:val="28"/>
          <w14:textOutline w14:w="5105" w14:cap="sq" w14:cmpd="sng" w14:algn="ctr">
            <w14:solidFill>
              <w14:srgbClr w14:val="000000"/>
            </w14:solidFill>
            <w14:prstDash w14:val="solid"/>
            <w14:bevel/>
          </w14:textOutline>
        </w:rPr>
        <w:t>《建设工程造</w:t>
      </w:r>
      <w:r>
        <w:rPr>
          <w:rFonts w:ascii="宋体" w:hAnsi="宋体" w:eastAsia="宋体" w:cs="宋体"/>
          <w:sz w:val="28"/>
          <w:szCs w:val="28"/>
          <w14:textOutline w14:w="5105" w14:cap="sq" w14:cmpd="sng" w14:algn="ctr">
            <w14:solidFill>
              <w14:srgbClr w14:val="000000"/>
            </w14:solidFill>
            <w14:prstDash w14:val="solid"/>
            <w14:bevel/>
          </w14:textOutline>
        </w:rPr>
        <w:t>价管理基础知识》复习大纲</w:t>
      </w:r>
    </w:p>
    <w:p>
      <w:pPr>
        <w:spacing w:line="207" w:lineRule="exact"/>
      </w:pPr>
    </w:p>
    <w:tbl>
      <w:tblPr>
        <w:tblStyle w:val="7"/>
        <w:tblW w:w="8509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98"/>
        <w:gridCol w:w="7911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</w:trPr>
        <w:tc>
          <w:tcPr>
            <w:tcW w:w="598" w:type="dxa"/>
            <w:textDirection w:val="tbRlV"/>
          </w:tcPr>
          <w:p>
            <w:pPr>
              <w:spacing w:before="184" w:line="211" w:lineRule="auto"/>
              <w:ind w:left="5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8"/>
                <w:sz w:val="22"/>
                <w:szCs w:val="22"/>
                <w14:textOutline w14:w="4013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序</w:t>
            </w:r>
            <w:r>
              <w:rPr>
                <w:rFonts w:ascii="宋体" w:hAnsi="宋体" w:eastAsia="宋体" w:cs="宋体"/>
                <w:spacing w:val="-5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2"/>
                <w:szCs w:val="22"/>
                <w14:textOutline w14:w="4013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号</w:t>
            </w:r>
          </w:p>
        </w:tc>
        <w:tc>
          <w:tcPr>
            <w:tcW w:w="7911" w:type="dxa"/>
          </w:tcPr>
          <w:p>
            <w:pPr>
              <w:spacing w:before="206" w:line="220" w:lineRule="auto"/>
              <w:ind w:left="330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  <w14:textOutline w14:w="4013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复习大纲</w:t>
            </w:r>
            <w:r>
              <w:rPr>
                <w:rFonts w:ascii="宋体" w:hAnsi="宋体" w:eastAsia="宋体" w:cs="宋体"/>
                <w:spacing w:val="-1"/>
                <w:sz w:val="22"/>
                <w:szCs w:val="22"/>
                <w14:textOutline w14:w="4013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内容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598" w:type="dxa"/>
          </w:tcPr>
          <w:p>
            <w:pPr>
              <w:spacing w:before="236" w:line="187" w:lineRule="auto"/>
              <w:ind w:left="26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1</w:t>
            </w:r>
          </w:p>
        </w:tc>
        <w:tc>
          <w:tcPr>
            <w:tcW w:w="7911" w:type="dxa"/>
          </w:tcPr>
          <w:p>
            <w:pPr>
              <w:spacing w:before="201" w:line="368" w:lineRule="exact"/>
              <w:ind w:left="11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position w:val="2"/>
                <w:sz w:val="22"/>
                <w:szCs w:val="22"/>
                <w14:textOutline w14:w="4013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一</w:t>
            </w:r>
            <w:r>
              <w:rPr>
                <w:rFonts w:ascii="宋体" w:hAnsi="宋体" w:eastAsia="宋体" w:cs="宋体"/>
                <w:position w:val="2"/>
                <w:sz w:val="22"/>
                <w:szCs w:val="22"/>
                <w14:textOutline w14:w="4013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、工程造价管理相关法律法规与制度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598" w:type="dxa"/>
          </w:tcPr>
          <w:p>
            <w:pPr>
              <w:spacing w:before="235" w:line="187" w:lineRule="auto"/>
              <w:ind w:left="25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2</w:t>
            </w:r>
          </w:p>
        </w:tc>
        <w:tc>
          <w:tcPr>
            <w:tcW w:w="7911" w:type="dxa"/>
          </w:tcPr>
          <w:p>
            <w:pPr>
              <w:spacing w:before="201" w:line="219" w:lineRule="auto"/>
              <w:ind w:left="12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1.1  工程</w:t>
            </w: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造价管理相关法律法规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598" w:type="dxa"/>
          </w:tcPr>
          <w:p>
            <w:pPr>
              <w:spacing w:before="238" w:line="185" w:lineRule="auto"/>
              <w:ind w:left="25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3</w:t>
            </w:r>
          </w:p>
        </w:tc>
        <w:tc>
          <w:tcPr>
            <w:tcW w:w="7911" w:type="dxa"/>
          </w:tcPr>
          <w:p>
            <w:pPr>
              <w:spacing w:before="203" w:line="221" w:lineRule="auto"/>
              <w:ind w:left="12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4"/>
                <w:sz w:val="22"/>
                <w:szCs w:val="22"/>
              </w:rPr>
              <w:t>1</w:t>
            </w:r>
            <w:r>
              <w:rPr>
                <w:rFonts w:ascii="宋体" w:hAnsi="宋体" w:eastAsia="宋体" w:cs="宋体"/>
                <w:spacing w:val="-10"/>
                <w:sz w:val="22"/>
                <w:szCs w:val="22"/>
              </w:rPr>
              <w:t>.1.1   《建筑法》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</w:trPr>
        <w:tc>
          <w:tcPr>
            <w:tcW w:w="598" w:type="dxa"/>
          </w:tcPr>
          <w:p>
            <w:pPr>
              <w:spacing w:before="237" w:line="187" w:lineRule="auto"/>
              <w:ind w:left="25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4</w:t>
            </w:r>
          </w:p>
        </w:tc>
        <w:tc>
          <w:tcPr>
            <w:tcW w:w="7911" w:type="dxa"/>
          </w:tcPr>
          <w:p>
            <w:pPr>
              <w:spacing w:before="203" w:line="221" w:lineRule="auto"/>
              <w:ind w:left="12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9"/>
                <w:sz w:val="22"/>
                <w:szCs w:val="22"/>
              </w:rPr>
              <w:t>1.1.2   《招标投标法》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</w:trPr>
        <w:tc>
          <w:tcPr>
            <w:tcW w:w="598" w:type="dxa"/>
          </w:tcPr>
          <w:p>
            <w:pPr>
              <w:spacing w:before="240" w:line="184" w:lineRule="auto"/>
              <w:ind w:left="25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5</w:t>
            </w:r>
          </w:p>
        </w:tc>
        <w:tc>
          <w:tcPr>
            <w:tcW w:w="7911" w:type="dxa"/>
          </w:tcPr>
          <w:p>
            <w:pPr>
              <w:spacing w:before="205" w:line="219" w:lineRule="auto"/>
              <w:ind w:left="12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9"/>
                <w:sz w:val="22"/>
                <w:szCs w:val="22"/>
              </w:rPr>
              <w:t>1.1.3   《政府采购法》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</w:trPr>
        <w:tc>
          <w:tcPr>
            <w:tcW w:w="598" w:type="dxa"/>
          </w:tcPr>
          <w:p>
            <w:pPr>
              <w:spacing w:before="238" w:line="185" w:lineRule="auto"/>
              <w:ind w:left="25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6</w:t>
            </w:r>
          </w:p>
        </w:tc>
        <w:tc>
          <w:tcPr>
            <w:tcW w:w="7911" w:type="dxa"/>
          </w:tcPr>
          <w:p>
            <w:pPr>
              <w:spacing w:before="203" w:line="222" w:lineRule="auto"/>
              <w:ind w:left="12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4"/>
                <w:sz w:val="22"/>
                <w:szCs w:val="22"/>
              </w:rPr>
              <w:t>1</w:t>
            </w:r>
            <w:r>
              <w:rPr>
                <w:rFonts w:ascii="宋体" w:hAnsi="宋体" w:eastAsia="宋体" w:cs="宋体"/>
                <w:spacing w:val="-10"/>
                <w:sz w:val="22"/>
                <w:szCs w:val="22"/>
              </w:rPr>
              <w:t>.1.4   《合同法》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</w:trPr>
        <w:tc>
          <w:tcPr>
            <w:tcW w:w="598" w:type="dxa"/>
          </w:tcPr>
          <w:p>
            <w:pPr>
              <w:spacing w:before="240" w:line="184" w:lineRule="auto"/>
              <w:ind w:left="256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7</w:t>
            </w:r>
          </w:p>
        </w:tc>
        <w:tc>
          <w:tcPr>
            <w:tcW w:w="7911" w:type="dxa"/>
          </w:tcPr>
          <w:p>
            <w:pPr>
              <w:spacing w:before="204" w:line="219" w:lineRule="auto"/>
              <w:ind w:left="12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4"/>
                <w:sz w:val="22"/>
                <w:szCs w:val="22"/>
              </w:rPr>
              <w:t>1</w:t>
            </w:r>
            <w:r>
              <w:rPr>
                <w:rFonts w:ascii="宋体" w:hAnsi="宋体" w:eastAsia="宋体" w:cs="宋体"/>
                <w:spacing w:val="-10"/>
                <w:sz w:val="22"/>
                <w:szCs w:val="22"/>
              </w:rPr>
              <w:t>.1.5   《价格法》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</w:trPr>
        <w:tc>
          <w:tcPr>
            <w:tcW w:w="598" w:type="dxa"/>
          </w:tcPr>
          <w:p>
            <w:pPr>
              <w:spacing w:before="238" w:line="185" w:lineRule="auto"/>
              <w:ind w:left="252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8</w:t>
            </w:r>
          </w:p>
        </w:tc>
        <w:tc>
          <w:tcPr>
            <w:tcW w:w="7911" w:type="dxa"/>
          </w:tcPr>
          <w:p>
            <w:pPr>
              <w:spacing w:before="203" w:line="220" w:lineRule="auto"/>
              <w:ind w:left="12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2"/>
                <w:sz w:val="22"/>
                <w:szCs w:val="22"/>
              </w:rPr>
              <w:t>1.</w:t>
            </w:r>
            <w:r>
              <w:rPr>
                <w:rFonts w:ascii="宋体" w:hAnsi="宋体" w:eastAsia="宋体" w:cs="宋体"/>
                <w:spacing w:val="-7"/>
                <w:sz w:val="22"/>
                <w:szCs w:val="22"/>
              </w:rPr>
              <w:t>1</w:t>
            </w:r>
            <w:r>
              <w:rPr>
                <w:rFonts w:ascii="宋体" w:hAnsi="宋体" w:eastAsia="宋体" w:cs="宋体"/>
                <w:spacing w:val="-6"/>
                <w:sz w:val="22"/>
                <w:szCs w:val="22"/>
              </w:rPr>
              <w:t>.6   《最高人民法院司法解释》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598" w:type="dxa"/>
          </w:tcPr>
          <w:p>
            <w:pPr>
              <w:spacing w:before="239" w:line="185" w:lineRule="auto"/>
              <w:ind w:left="252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9</w:t>
            </w:r>
          </w:p>
        </w:tc>
        <w:tc>
          <w:tcPr>
            <w:tcW w:w="7911" w:type="dxa"/>
          </w:tcPr>
          <w:p>
            <w:pPr>
              <w:spacing w:before="204" w:line="219" w:lineRule="auto"/>
              <w:ind w:left="12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1.2  工程造价管理制</w:t>
            </w:r>
            <w:r>
              <w:rPr>
                <w:rFonts w:ascii="宋体" w:hAnsi="宋体" w:eastAsia="宋体" w:cs="宋体"/>
                <w:sz w:val="22"/>
                <w:szCs w:val="22"/>
              </w:rPr>
              <w:t>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</w:trPr>
        <w:tc>
          <w:tcPr>
            <w:tcW w:w="598" w:type="dxa"/>
          </w:tcPr>
          <w:p>
            <w:pPr>
              <w:spacing w:before="238" w:line="186" w:lineRule="auto"/>
              <w:ind w:left="212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3"/>
                <w:sz w:val="22"/>
                <w:szCs w:val="22"/>
              </w:rPr>
              <w:t>1</w:t>
            </w:r>
            <w:r>
              <w:rPr>
                <w:rFonts w:ascii="宋体" w:hAnsi="宋体" w:eastAsia="宋体" w:cs="宋体"/>
                <w:spacing w:val="-12"/>
                <w:sz w:val="22"/>
                <w:szCs w:val="22"/>
              </w:rPr>
              <w:t>0</w:t>
            </w:r>
          </w:p>
        </w:tc>
        <w:tc>
          <w:tcPr>
            <w:tcW w:w="7911" w:type="dxa"/>
          </w:tcPr>
          <w:p>
            <w:pPr>
              <w:spacing w:before="204" w:line="219" w:lineRule="auto"/>
              <w:ind w:left="12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 xml:space="preserve">1.2.1  </w:t>
            </w: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工程造价咨询企业管理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</w:trPr>
        <w:tc>
          <w:tcPr>
            <w:tcW w:w="598" w:type="dxa"/>
          </w:tcPr>
          <w:p>
            <w:pPr>
              <w:spacing w:before="240" w:line="187" w:lineRule="auto"/>
              <w:ind w:left="212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3"/>
                <w:sz w:val="22"/>
                <w:szCs w:val="22"/>
              </w:rPr>
              <w:t>1</w:t>
            </w:r>
            <w:r>
              <w:rPr>
                <w:rFonts w:ascii="宋体" w:hAnsi="宋体" w:eastAsia="宋体" w:cs="宋体"/>
                <w:spacing w:val="-12"/>
                <w:sz w:val="22"/>
                <w:szCs w:val="22"/>
              </w:rPr>
              <w:t>1</w:t>
            </w:r>
          </w:p>
        </w:tc>
        <w:tc>
          <w:tcPr>
            <w:tcW w:w="7911" w:type="dxa"/>
          </w:tcPr>
          <w:p>
            <w:pPr>
              <w:spacing w:before="205" w:line="219" w:lineRule="auto"/>
              <w:ind w:left="12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1.2.2</w:t>
            </w: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 xml:space="preserve">  造价工程师职业资格管理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</w:trPr>
        <w:tc>
          <w:tcPr>
            <w:tcW w:w="598" w:type="dxa"/>
          </w:tcPr>
          <w:p>
            <w:pPr>
              <w:spacing w:before="238" w:line="187" w:lineRule="auto"/>
              <w:ind w:left="212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3"/>
                <w:sz w:val="22"/>
                <w:szCs w:val="22"/>
              </w:rPr>
              <w:t>1</w:t>
            </w:r>
            <w:r>
              <w:rPr>
                <w:rFonts w:ascii="宋体" w:hAnsi="宋体" w:eastAsia="宋体" w:cs="宋体"/>
                <w:spacing w:val="-12"/>
                <w:sz w:val="22"/>
                <w:szCs w:val="22"/>
              </w:rPr>
              <w:t>2</w:t>
            </w:r>
          </w:p>
        </w:tc>
        <w:tc>
          <w:tcPr>
            <w:tcW w:w="7911" w:type="dxa"/>
          </w:tcPr>
          <w:p>
            <w:pPr>
              <w:spacing w:before="204" w:line="292" w:lineRule="exact"/>
              <w:ind w:left="11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"/>
                <w:position w:val="1"/>
                <w:sz w:val="22"/>
                <w:szCs w:val="22"/>
                <w14:textOutline w14:w="4013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二、工程造价</w:t>
            </w:r>
            <w:r>
              <w:rPr>
                <w:rFonts w:ascii="宋体" w:hAnsi="宋体" w:eastAsia="宋体" w:cs="宋体"/>
                <w:position w:val="1"/>
                <w:sz w:val="22"/>
                <w:szCs w:val="22"/>
                <w14:textOutline w14:w="4013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构成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</w:trPr>
        <w:tc>
          <w:tcPr>
            <w:tcW w:w="598" w:type="dxa"/>
          </w:tcPr>
          <w:p>
            <w:pPr>
              <w:spacing w:before="239" w:line="186" w:lineRule="auto"/>
              <w:ind w:left="212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3"/>
                <w:sz w:val="22"/>
                <w:szCs w:val="22"/>
              </w:rPr>
              <w:t>1</w:t>
            </w:r>
            <w:r>
              <w:rPr>
                <w:rFonts w:ascii="宋体" w:hAnsi="宋体" w:eastAsia="宋体" w:cs="宋体"/>
                <w:spacing w:val="-12"/>
                <w:sz w:val="22"/>
                <w:szCs w:val="22"/>
              </w:rPr>
              <w:t>3</w:t>
            </w:r>
          </w:p>
        </w:tc>
        <w:tc>
          <w:tcPr>
            <w:tcW w:w="7911" w:type="dxa"/>
          </w:tcPr>
          <w:p>
            <w:pPr>
              <w:spacing w:before="205" w:line="219" w:lineRule="auto"/>
              <w:ind w:left="11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2.1 建设项目总投资与工程造价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</w:trPr>
        <w:tc>
          <w:tcPr>
            <w:tcW w:w="598" w:type="dxa"/>
          </w:tcPr>
          <w:p>
            <w:pPr>
              <w:spacing w:before="238" w:line="187" w:lineRule="auto"/>
              <w:ind w:left="212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3"/>
                <w:sz w:val="22"/>
                <w:szCs w:val="22"/>
              </w:rPr>
              <w:t>1</w:t>
            </w:r>
            <w:r>
              <w:rPr>
                <w:rFonts w:ascii="宋体" w:hAnsi="宋体" w:eastAsia="宋体" w:cs="宋体"/>
                <w:spacing w:val="-12"/>
                <w:sz w:val="22"/>
                <w:szCs w:val="22"/>
              </w:rPr>
              <w:t>4</w:t>
            </w:r>
          </w:p>
        </w:tc>
        <w:tc>
          <w:tcPr>
            <w:tcW w:w="7911" w:type="dxa"/>
          </w:tcPr>
          <w:p>
            <w:pPr>
              <w:spacing w:before="204" w:line="219" w:lineRule="auto"/>
              <w:ind w:left="11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6"/>
                <w:sz w:val="22"/>
                <w:szCs w:val="22"/>
              </w:rPr>
              <w:t>2</w:t>
            </w: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.1.1 建设项目总投资的含义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</w:trPr>
        <w:tc>
          <w:tcPr>
            <w:tcW w:w="598" w:type="dxa"/>
          </w:tcPr>
          <w:p>
            <w:pPr>
              <w:spacing w:before="239" w:line="186" w:lineRule="auto"/>
              <w:ind w:left="212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3"/>
                <w:sz w:val="22"/>
                <w:szCs w:val="22"/>
              </w:rPr>
              <w:t>1</w:t>
            </w:r>
            <w:r>
              <w:rPr>
                <w:rFonts w:ascii="宋体" w:hAnsi="宋体" w:eastAsia="宋体" w:cs="宋体"/>
                <w:spacing w:val="-12"/>
                <w:sz w:val="22"/>
                <w:szCs w:val="22"/>
              </w:rPr>
              <w:t>5</w:t>
            </w:r>
          </w:p>
        </w:tc>
        <w:tc>
          <w:tcPr>
            <w:tcW w:w="7911" w:type="dxa"/>
          </w:tcPr>
          <w:p>
            <w:pPr>
              <w:spacing w:before="205" w:line="219" w:lineRule="auto"/>
              <w:ind w:left="11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6"/>
                <w:sz w:val="22"/>
                <w:szCs w:val="22"/>
              </w:rPr>
              <w:t>2</w:t>
            </w: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.1.2 建设项目总投资的构成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7" w:hRule="atLeast"/>
        </w:trPr>
        <w:tc>
          <w:tcPr>
            <w:tcW w:w="598" w:type="dxa"/>
          </w:tcPr>
          <w:p>
            <w:pPr>
              <w:spacing w:before="238" w:line="186" w:lineRule="auto"/>
              <w:ind w:left="212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3"/>
                <w:sz w:val="22"/>
                <w:szCs w:val="22"/>
              </w:rPr>
              <w:t>1</w:t>
            </w:r>
            <w:r>
              <w:rPr>
                <w:rFonts w:ascii="宋体" w:hAnsi="宋体" w:eastAsia="宋体" w:cs="宋体"/>
                <w:spacing w:val="-12"/>
                <w:sz w:val="22"/>
                <w:szCs w:val="22"/>
              </w:rPr>
              <w:t>6</w:t>
            </w:r>
          </w:p>
        </w:tc>
        <w:tc>
          <w:tcPr>
            <w:tcW w:w="7911" w:type="dxa"/>
          </w:tcPr>
          <w:p>
            <w:pPr>
              <w:spacing w:before="205" w:line="219" w:lineRule="auto"/>
              <w:ind w:left="11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6"/>
                <w:sz w:val="22"/>
                <w:szCs w:val="22"/>
              </w:rPr>
              <w:t>2.2 建筑安装工程</w:t>
            </w: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费</w:t>
            </w:r>
          </w:p>
        </w:tc>
      </w:tr>
    </w:tbl>
    <w:p/>
    <w:p>
      <w:pPr>
        <w:sectPr>
          <w:footerReference r:id="rId3" w:type="default"/>
          <w:pgSz w:w="11906" w:h="16839"/>
          <w:pgMar w:top="1431" w:right="1707" w:bottom="1425" w:left="1684" w:header="0" w:footer="1263" w:gutter="0"/>
          <w:cols w:space="720" w:num="1"/>
        </w:sectPr>
      </w:pPr>
    </w:p>
    <w:p>
      <w:pPr>
        <w:spacing w:line="91" w:lineRule="auto"/>
        <w:rPr>
          <w:sz w:val="2"/>
        </w:rPr>
      </w:pPr>
    </w:p>
    <w:tbl>
      <w:tblPr>
        <w:tblStyle w:val="7"/>
        <w:tblW w:w="8509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98"/>
        <w:gridCol w:w="7911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598" w:type="dxa"/>
          </w:tcPr>
          <w:p>
            <w:pPr>
              <w:spacing w:before="238" w:line="186" w:lineRule="auto"/>
              <w:ind w:left="212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3"/>
                <w:sz w:val="22"/>
                <w:szCs w:val="22"/>
              </w:rPr>
              <w:t>1</w:t>
            </w:r>
            <w:r>
              <w:rPr>
                <w:rFonts w:ascii="宋体" w:hAnsi="宋体" w:eastAsia="宋体" w:cs="宋体"/>
                <w:spacing w:val="-12"/>
                <w:sz w:val="22"/>
                <w:szCs w:val="22"/>
              </w:rPr>
              <w:t>7</w:t>
            </w:r>
          </w:p>
        </w:tc>
        <w:tc>
          <w:tcPr>
            <w:tcW w:w="7911" w:type="dxa"/>
          </w:tcPr>
          <w:p>
            <w:pPr>
              <w:spacing w:before="205" w:line="219" w:lineRule="auto"/>
              <w:ind w:left="11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8"/>
                <w:sz w:val="22"/>
                <w:szCs w:val="22"/>
              </w:rPr>
              <w:t>2</w:t>
            </w:r>
            <w:r>
              <w:rPr>
                <w:rFonts w:ascii="宋体" w:hAnsi="宋体" w:eastAsia="宋体" w:cs="宋体"/>
                <w:spacing w:val="-5"/>
                <w:sz w:val="22"/>
                <w:szCs w:val="22"/>
              </w:rPr>
              <w:t>.</w:t>
            </w: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2.1 按费用构成要素划分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598" w:type="dxa"/>
          </w:tcPr>
          <w:p>
            <w:pPr>
              <w:spacing w:before="235" w:line="186" w:lineRule="auto"/>
              <w:ind w:left="212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3"/>
                <w:sz w:val="22"/>
                <w:szCs w:val="22"/>
              </w:rPr>
              <w:t>1</w:t>
            </w:r>
            <w:r>
              <w:rPr>
                <w:rFonts w:ascii="宋体" w:hAnsi="宋体" w:eastAsia="宋体" w:cs="宋体"/>
                <w:spacing w:val="-12"/>
                <w:sz w:val="22"/>
                <w:szCs w:val="22"/>
              </w:rPr>
              <w:t>8</w:t>
            </w:r>
          </w:p>
        </w:tc>
        <w:tc>
          <w:tcPr>
            <w:tcW w:w="7911" w:type="dxa"/>
          </w:tcPr>
          <w:p>
            <w:pPr>
              <w:spacing w:before="201" w:line="219" w:lineRule="auto"/>
              <w:ind w:left="11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6"/>
                <w:sz w:val="22"/>
                <w:szCs w:val="22"/>
              </w:rPr>
              <w:t>2</w:t>
            </w:r>
            <w:r>
              <w:rPr>
                <w:rFonts w:ascii="宋体" w:hAnsi="宋体" w:eastAsia="宋体" w:cs="宋体"/>
                <w:spacing w:val="-5"/>
                <w:sz w:val="22"/>
                <w:szCs w:val="22"/>
              </w:rPr>
              <w:t>.2.2 按造价形式划分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598" w:type="dxa"/>
          </w:tcPr>
          <w:p>
            <w:pPr>
              <w:spacing w:before="235" w:line="186" w:lineRule="auto"/>
              <w:ind w:left="212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3"/>
                <w:sz w:val="22"/>
                <w:szCs w:val="22"/>
              </w:rPr>
              <w:t>1</w:t>
            </w:r>
            <w:r>
              <w:rPr>
                <w:rFonts w:ascii="宋体" w:hAnsi="宋体" w:eastAsia="宋体" w:cs="宋体"/>
                <w:spacing w:val="-12"/>
                <w:sz w:val="22"/>
                <w:szCs w:val="22"/>
              </w:rPr>
              <w:t>9</w:t>
            </w:r>
          </w:p>
        </w:tc>
        <w:tc>
          <w:tcPr>
            <w:tcW w:w="7911" w:type="dxa"/>
          </w:tcPr>
          <w:p>
            <w:pPr>
              <w:spacing w:before="201" w:line="218" w:lineRule="auto"/>
              <w:ind w:left="11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8"/>
                <w:sz w:val="22"/>
                <w:szCs w:val="22"/>
              </w:rPr>
              <w:t>2.</w:t>
            </w: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3 设备及工器具购置费用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598" w:type="dxa"/>
          </w:tcPr>
          <w:p>
            <w:pPr>
              <w:spacing w:before="238" w:line="185" w:lineRule="auto"/>
              <w:ind w:left="19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6"/>
                <w:sz w:val="22"/>
                <w:szCs w:val="22"/>
              </w:rPr>
              <w:t>2</w:t>
            </w:r>
            <w:r>
              <w:rPr>
                <w:rFonts w:ascii="宋体" w:hAnsi="宋体" w:eastAsia="宋体" w:cs="宋体"/>
                <w:spacing w:val="-5"/>
                <w:sz w:val="22"/>
                <w:szCs w:val="22"/>
              </w:rPr>
              <w:t>0</w:t>
            </w:r>
          </w:p>
        </w:tc>
        <w:tc>
          <w:tcPr>
            <w:tcW w:w="7911" w:type="dxa"/>
          </w:tcPr>
          <w:p>
            <w:pPr>
              <w:spacing w:before="204" w:line="219" w:lineRule="auto"/>
              <w:ind w:left="11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6"/>
                <w:sz w:val="22"/>
                <w:szCs w:val="22"/>
              </w:rPr>
              <w:t>2.3.1 设备购置</w:t>
            </w:r>
            <w:r>
              <w:rPr>
                <w:rFonts w:ascii="宋体" w:hAnsi="宋体" w:eastAsia="宋体" w:cs="宋体"/>
                <w:spacing w:val="-5"/>
                <w:sz w:val="22"/>
                <w:szCs w:val="22"/>
              </w:rPr>
              <w:t>费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</w:trPr>
        <w:tc>
          <w:tcPr>
            <w:tcW w:w="598" w:type="dxa"/>
          </w:tcPr>
          <w:p>
            <w:pPr>
              <w:spacing w:before="237" w:line="187" w:lineRule="auto"/>
              <w:ind w:left="19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6"/>
                <w:sz w:val="22"/>
                <w:szCs w:val="22"/>
              </w:rPr>
              <w:t>2</w:t>
            </w:r>
            <w:r>
              <w:rPr>
                <w:rFonts w:ascii="宋体" w:hAnsi="宋体" w:eastAsia="宋体" w:cs="宋体"/>
                <w:spacing w:val="-5"/>
                <w:sz w:val="22"/>
                <w:szCs w:val="22"/>
              </w:rPr>
              <w:t>1</w:t>
            </w:r>
          </w:p>
        </w:tc>
        <w:tc>
          <w:tcPr>
            <w:tcW w:w="7911" w:type="dxa"/>
          </w:tcPr>
          <w:p>
            <w:pPr>
              <w:spacing w:before="203" w:line="218" w:lineRule="auto"/>
              <w:ind w:left="11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2.3.2 工器具及生产家具购置</w:t>
            </w: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费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</w:trPr>
        <w:tc>
          <w:tcPr>
            <w:tcW w:w="598" w:type="dxa"/>
          </w:tcPr>
          <w:p>
            <w:pPr>
              <w:spacing w:before="239" w:line="187" w:lineRule="auto"/>
              <w:ind w:left="19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6"/>
                <w:sz w:val="22"/>
                <w:szCs w:val="22"/>
              </w:rPr>
              <w:t>2</w:t>
            </w:r>
            <w:r>
              <w:rPr>
                <w:rFonts w:ascii="宋体" w:hAnsi="宋体" w:eastAsia="宋体" w:cs="宋体"/>
                <w:spacing w:val="-5"/>
                <w:sz w:val="22"/>
                <w:szCs w:val="22"/>
              </w:rPr>
              <w:t>2</w:t>
            </w:r>
          </w:p>
        </w:tc>
        <w:tc>
          <w:tcPr>
            <w:tcW w:w="7911" w:type="dxa"/>
          </w:tcPr>
          <w:p>
            <w:pPr>
              <w:spacing w:before="204" w:line="218" w:lineRule="auto"/>
              <w:ind w:left="11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6"/>
                <w:sz w:val="22"/>
                <w:szCs w:val="22"/>
              </w:rPr>
              <w:t>2.4 工程建设其他</w:t>
            </w: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费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</w:trPr>
        <w:tc>
          <w:tcPr>
            <w:tcW w:w="598" w:type="dxa"/>
          </w:tcPr>
          <w:p>
            <w:pPr>
              <w:spacing w:before="238" w:line="185" w:lineRule="auto"/>
              <w:ind w:left="19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6"/>
                <w:sz w:val="22"/>
                <w:szCs w:val="22"/>
              </w:rPr>
              <w:t>2</w:t>
            </w:r>
            <w:r>
              <w:rPr>
                <w:rFonts w:ascii="宋体" w:hAnsi="宋体" w:eastAsia="宋体" w:cs="宋体"/>
                <w:spacing w:val="-5"/>
                <w:sz w:val="22"/>
                <w:szCs w:val="22"/>
              </w:rPr>
              <w:t>3</w:t>
            </w:r>
          </w:p>
        </w:tc>
        <w:tc>
          <w:tcPr>
            <w:tcW w:w="7911" w:type="dxa"/>
          </w:tcPr>
          <w:p>
            <w:pPr>
              <w:spacing w:before="204" w:line="219" w:lineRule="auto"/>
              <w:ind w:left="11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6"/>
                <w:sz w:val="22"/>
                <w:szCs w:val="22"/>
              </w:rPr>
              <w:t>2.4.1 建设用地</w:t>
            </w:r>
            <w:r>
              <w:rPr>
                <w:rFonts w:ascii="宋体" w:hAnsi="宋体" w:eastAsia="宋体" w:cs="宋体"/>
                <w:spacing w:val="-5"/>
                <w:sz w:val="22"/>
                <w:szCs w:val="22"/>
              </w:rPr>
              <w:t>费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</w:trPr>
        <w:tc>
          <w:tcPr>
            <w:tcW w:w="598" w:type="dxa"/>
          </w:tcPr>
          <w:p>
            <w:pPr>
              <w:spacing w:before="239" w:line="187" w:lineRule="auto"/>
              <w:ind w:left="19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6"/>
                <w:sz w:val="22"/>
                <w:szCs w:val="22"/>
              </w:rPr>
              <w:t>2</w:t>
            </w:r>
            <w:r>
              <w:rPr>
                <w:rFonts w:ascii="宋体" w:hAnsi="宋体" w:eastAsia="宋体" w:cs="宋体"/>
                <w:spacing w:val="-5"/>
                <w:sz w:val="22"/>
                <w:szCs w:val="22"/>
              </w:rPr>
              <w:t>4</w:t>
            </w:r>
          </w:p>
        </w:tc>
        <w:tc>
          <w:tcPr>
            <w:tcW w:w="7911" w:type="dxa"/>
          </w:tcPr>
          <w:p>
            <w:pPr>
              <w:spacing w:before="204" w:line="218" w:lineRule="auto"/>
              <w:ind w:left="11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6"/>
                <w:sz w:val="22"/>
                <w:szCs w:val="22"/>
              </w:rPr>
              <w:t>2.4</w:t>
            </w:r>
            <w:r>
              <w:rPr>
                <w:rFonts w:ascii="宋体" w:hAnsi="宋体" w:eastAsia="宋体" w:cs="宋体"/>
                <w:spacing w:val="-5"/>
                <w:sz w:val="22"/>
                <w:szCs w:val="22"/>
              </w:rPr>
              <w:t>.</w:t>
            </w: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2 与项目建设有关的其他费用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</w:trPr>
        <w:tc>
          <w:tcPr>
            <w:tcW w:w="598" w:type="dxa"/>
          </w:tcPr>
          <w:p>
            <w:pPr>
              <w:spacing w:before="238" w:line="185" w:lineRule="auto"/>
              <w:ind w:left="19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6"/>
                <w:sz w:val="22"/>
                <w:szCs w:val="22"/>
              </w:rPr>
              <w:t>2</w:t>
            </w:r>
            <w:r>
              <w:rPr>
                <w:rFonts w:ascii="宋体" w:hAnsi="宋体" w:eastAsia="宋体" w:cs="宋体"/>
                <w:spacing w:val="-5"/>
                <w:sz w:val="22"/>
                <w:szCs w:val="22"/>
              </w:rPr>
              <w:t>5</w:t>
            </w:r>
          </w:p>
        </w:tc>
        <w:tc>
          <w:tcPr>
            <w:tcW w:w="7911" w:type="dxa"/>
          </w:tcPr>
          <w:p>
            <w:pPr>
              <w:spacing w:before="203" w:line="218" w:lineRule="auto"/>
              <w:ind w:left="11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6"/>
                <w:sz w:val="22"/>
                <w:szCs w:val="22"/>
              </w:rPr>
              <w:t>2</w:t>
            </w:r>
            <w:r>
              <w:rPr>
                <w:rFonts w:ascii="宋体" w:hAnsi="宋体" w:eastAsia="宋体" w:cs="宋体"/>
                <w:spacing w:val="-5"/>
                <w:sz w:val="22"/>
                <w:szCs w:val="22"/>
              </w:rPr>
              <w:t>.</w:t>
            </w: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4.3 与未来生产经营有关的其他费用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</w:trPr>
        <w:tc>
          <w:tcPr>
            <w:tcW w:w="598" w:type="dxa"/>
          </w:tcPr>
          <w:p>
            <w:pPr>
              <w:spacing w:before="239" w:line="185" w:lineRule="auto"/>
              <w:ind w:left="19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6"/>
                <w:sz w:val="22"/>
                <w:szCs w:val="22"/>
              </w:rPr>
              <w:t>2</w:t>
            </w:r>
            <w:r>
              <w:rPr>
                <w:rFonts w:ascii="宋体" w:hAnsi="宋体" w:eastAsia="宋体" w:cs="宋体"/>
                <w:spacing w:val="-5"/>
                <w:sz w:val="22"/>
                <w:szCs w:val="22"/>
              </w:rPr>
              <w:t>6</w:t>
            </w:r>
          </w:p>
        </w:tc>
        <w:tc>
          <w:tcPr>
            <w:tcW w:w="7911" w:type="dxa"/>
          </w:tcPr>
          <w:p>
            <w:pPr>
              <w:spacing w:before="205" w:line="219" w:lineRule="auto"/>
              <w:ind w:left="11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5"/>
                <w:sz w:val="22"/>
                <w:szCs w:val="22"/>
              </w:rPr>
              <w:t>2.5 预备费和建设期利</w:t>
            </w: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息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</w:trPr>
        <w:tc>
          <w:tcPr>
            <w:tcW w:w="598" w:type="dxa"/>
          </w:tcPr>
          <w:p>
            <w:pPr>
              <w:spacing w:before="238" w:line="185" w:lineRule="auto"/>
              <w:ind w:left="19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6"/>
                <w:sz w:val="22"/>
                <w:szCs w:val="22"/>
              </w:rPr>
              <w:t>2</w:t>
            </w:r>
            <w:r>
              <w:rPr>
                <w:rFonts w:ascii="宋体" w:hAnsi="宋体" w:eastAsia="宋体" w:cs="宋体"/>
                <w:spacing w:val="-5"/>
                <w:sz w:val="22"/>
                <w:szCs w:val="22"/>
              </w:rPr>
              <w:t>7</w:t>
            </w:r>
          </w:p>
        </w:tc>
        <w:tc>
          <w:tcPr>
            <w:tcW w:w="7911" w:type="dxa"/>
          </w:tcPr>
          <w:p>
            <w:pPr>
              <w:spacing w:before="204" w:line="219" w:lineRule="auto"/>
              <w:ind w:left="11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9"/>
                <w:sz w:val="22"/>
                <w:szCs w:val="22"/>
              </w:rPr>
              <w:t>2</w:t>
            </w:r>
            <w:r>
              <w:rPr>
                <w:rFonts w:ascii="宋体" w:hAnsi="宋体" w:eastAsia="宋体" w:cs="宋体"/>
                <w:spacing w:val="-7"/>
                <w:sz w:val="22"/>
                <w:szCs w:val="22"/>
              </w:rPr>
              <w:t>.5.1 预备费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</w:trPr>
        <w:tc>
          <w:tcPr>
            <w:tcW w:w="598" w:type="dxa"/>
          </w:tcPr>
          <w:p>
            <w:pPr>
              <w:spacing w:before="239" w:line="185" w:lineRule="auto"/>
              <w:ind w:left="19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6"/>
                <w:sz w:val="22"/>
                <w:szCs w:val="22"/>
              </w:rPr>
              <w:t>2</w:t>
            </w:r>
            <w:r>
              <w:rPr>
                <w:rFonts w:ascii="宋体" w:hAnsi="宋体" w:eastAsia="宋体" w:cs="宋体"/>
                <w:spacing w:val="-5"/>
                <w:sz w:val="22"/>
                <w:szCs w:val="22"/>
              </w:rPr>
              <w:t>8</w:t>
            </w:r>
          </w:p>
        </w:tc>
        <w:tc>
          <w:tcPr>
            <w:tcW w:w="7911" w:type="dxa"/>
          </w:tcPr>
          <w:p>
            <w:pPr>
              <w:spacing w:before="204" w:line="221" w:lineRule="auto"/>
              <w:ind w:left="11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6"/>
                <w:sz w:val="22"/>
                <w:szCs w:val="22"/>
              </w:rPr>
              <w:t>2.5.2 建设期利</w:t>
            </w:r>
            <w:r>
              <w:rPr>
                <w:rFonts w:ascii="宋体" w:hAnsi="宋体" w:eastAsia="宋体" w:cs="宋体"/>
                <w:spacing w:val="-5"/>
                <w:sz w:val="22"/>
                <w:szCs w:val="22"/>
              </w:rPr>
              <w:t>息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</w:trPr>
        <w:tc>
          <w:tcPr>
            <w:tcW w:w="598" w:type="dxa"/>
          </w:tcPr>
          <w:p>
            <w:pPr>
              <w:spacing w:before="238" w:line="185" w:lineRule="auto"/>
              <w:ind w:left="19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6"/>
                <w:sz w:val="22"/>
                <w:szCs w:val="22"/>
              </w:rPr>
              <w:t>2</w:t>
            </w:r>
            <w:r>
              <w:rPr>
                <w:rFonts w:ascii="宋体" w:hAnsi="宋体" w:eastAsia="宋体" w:cs="宋体"/>
                <w:spacing w:val="-5"/>
                <w:sz w:val="22"/>
                <w:szCs w:val="22"/>
              </w:rPr>
              <w:t>9</w:t>
            </w:r>
          </w:p>
        </w:tc>
        <w:tc>
          <w:tcPr>
            <w:tcW w:w="7911" w:type="dxa"/>
          </w:tcPr>
          <w:p>
            <w:pPr>
              <w:spacing w:before="204" w:line="237" w:lineRule="auto"/>
              <w:ind w:left="11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"/>
                <w:sz w:val="22"/>
                <w:szCs w:val="22"/>
                <w14:textOutline w14:w="4013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三、工</w:t>
            </w:r>
            <w:r>
              <w:rPr>
                <w:rFonts w:ascii="宋体" w:hAnsi="宋体" w:eastAsia="宋体" w:cs="宋体"/>
                <w:sz w:val="22"/>
                <w:szCs w:val="22"/>
                <w14:textOutline w14:w="4013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程项目管理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598" w:type="dxa"/>
          </w:tcPr>
          <w:p>
            <w:pPr>
              <w:spacing w:before="239" w:line="185" w:lineRule="auto"/>
              <w:ind w:left="20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7"/>
                <w:sz w:val="22"/>
                <w:szCs w:val="22"/>
              </w:rPr>
              <w:t>3</w:t>
            </w:r>
            <w:r>
              <w:rPr>
                <w:rFonts w:ascii="宋体" w:hAnsi="宋体" w:eastAsia="宋体" w:cs="宋体"/>
                <w:spacing w:val="-6"/>
                <w:sz w:val="22"/>
                <w:szCs w:val="22"/>
              </w:rPr>
              <w:t>0</w:t>
            </w:r>
          </w:p>
        </w:tc>
        <w:tc>
          <w:tcPr>
            <w:tcW w:w="7911" w:type="dxa"/>
          </w:tcPr>
          <w:p>
            <w:pPr>
              <w:spacing w:before="204" w:line="220" w:lineRule="auto"/>
              <w:ind w:left="116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3.1  工程项目组成和</w:t>
            </w:r>
            <w:r>
              <w:rPr>
                <w:rFonts w:ascii="宋体" w:hAnsi="宋体" w:eastAsia="宋体" w:cs="宋体"/>
                <w:sz w:val="22"/>
                <w:szCs w:val="22"/>
              </w:rPr>
              <w:t>分类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</w:trPr>
        <w:tc>
          <w:tcPr>
            <w:tcW w:w="598" w:type="dxa"/>
          </w:tcPr>
          <w:p>
            <w:pPr>
              <w:spacing w:before="238" w:line="186" w:lineRule="auto"/>
              <w:ind w:left="20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7"/>
                <w:sz w:val="22"/>
                <w:szCs w:val="22"/>
              </w:rPr>
              <w:t>3</w:t>
            </w:r>
            <w:r>
              <w:rPr>
                <w:rFonts w:ascii="宋体" w:hAnsi="宋体" w:eastAsia="宋体" w:cs="宋体"/>
                <w:spacing w:val="-6"/>
                <w:sz w:val="22"/>
                <w:szCs w:val="22"/>
              </w:rPr>
              <w:t>1</w:t>
            </w:r>
          </w:p>
        </w:tc>
        <w:tc>
          <w:tcPr>
            <w:tcW w:w="7911" w:type="dxa"/>
          </w:tcPr>
          <w:p>
            <w:pPr>
              <w:spacing w:before="204" w:line="220" w:lineRule="auto"/>
              <w:ind w:left="116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3.1.1 工程项目组成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</w:trPr>
        <w:tc>
          <w:tcPr>
            <w:tcW w:w="598" w:type="dxa"/>
          </w:tcPr>
          <w:p>
            <w:pPr>
              <w:spacing w:before="240" w:line="185" w:lineRule="auto"/>
              <w:ind w:left="20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7"/>
                <w:sz w:val="22"/>
                <w:szCs w:val="22"/>
              </w:rPr>
              <w:t>3</w:t>
            </w:r>
            <w:r>
              <w:rPr>
                <w:rFonts w:ascii="宋体" w:hAnsi="宋体" w:eastAsia="宋体" w:cs="宋体"/>
                <w:spacing w:val="-6"/>
                <w:sz w:val="22"/>
                <w:szCs w:val="22"/>
              </w:rPr>
              <w:t>2</w:t>
            </w:r>
          </w:p>
        </w:tc>
        <w:tc>
          <w:tcPr>
            <w:tcW w:w="7911" w:type="dxa"/>
          </w:tcPr>
          <w:p>
            <w:pPr>
              <w:spacing w:before="205" w:line="220" w:lineRule="auto"/>
              <w:ind w:left="116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3.1.2  工程项目</w:t>
            </w:r>
            <w:r>
              <w:rPr>
                <w:rFonts w:ascii="宋体" w:hAnsi="宋体" w:eastAsia="宋体" w:cs="宋体"/>
                <w:sz w:val="22"/>
                <w:szCs w:val="22"/>
              </w:rPr>
              <w:t>分类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</w:trPr>
        <w:tc>
          <w:tcPr>
            <w:tcW w:w="598" w:type="dxa"/>
          </w:tcPr>
          <w:p>
            <w:pPr>
              <w:spacing w:before="239" w:line="185" w:lineRule="auto"/>
              <w:ind w:left="20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7"/>
                <w:sz w:val="22"/>
                <w:szCs w:val="22"/>
              </w:rPr>
              <w:t>3</w:t>
            </w:r>
            <w:r>
              <w:rPr>
                <w:rFonts w:ascii="宋体" w:hAnsi="宋体" w:eastAsia="宋体" w:cs="宋体"/>
                <w:spacing w:val="-6"/>
                <w:sz w:val="22"/>
                <w:szCs w:val="22"/>
              </w:rPr>
              <w:t>3</w:t>
            </w:r>
          </w:p>
        </w:tc>
        <w:tc>
          <w:tcPr>
            <w:tcW w:w="7911" w:type="dxa"/>
          </w:tcPr>
          <w:p>
            <w:pPr>
              <w:spacing w:before="204" w:line="221" w:lineRule="auto"/>
              <w:ind w:left="116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3</w:t>
            </w: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.2  工程建设程序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</w:trPr>
        <w:tc>
          <w:tcPr>
            <w:tcW w:w="598" w:type="dxa"/>
          </w:tcPr>
          <w:p>
            <w:pPr>
              <w:spacing w:before="240" w:line="185" w:lineRule="auto"/>
              <w:ind w:left="20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7"/>
                <w:sz w:val="22"/>
                <w:szCs w:val="22"/>
              </w:rPr>
              <w:t>3</w:t>
            </w:r>
            <w:r>
              <w:rPr>
                <w:rFonts w:ascii="宋体" w:hAnsi="宋体" w:eastAsia="宋体" w:cs="宋体"/>
                <w:spacing w:val="-6"/>
                <w:sz w:val="22"/>
                <w:szCs w:val="22"/>
              </w:rPr>
              <w:t>4</w:t>
            </w:r>
          </w:p>
        </w:tc>
        <w:tc>
          <w:tcPr>
            <w:tcW w:w="7911" w:type="dxa"/>
          </w:tcPr>
          <w:p>
            <w:pPr>
              <w:spacing w:before="205" w:line="219" w:lineRule="auto"/>
              <w:ind w:left="116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3.2.1 投资决策阶段工</w:t>
            </w:r>
            <w:r>
              <w:rPr>
                <w:rFonts w:ascii="宋体" w:hAnsi="宋体" w:eastAsia="宋体" w:cs="宋体"/>
                <w:sz w:val="22"/>
                <w:szCs w:val="22"/>
              </w:rPr>
              <w:t>作内容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</w:trPr>
        <w:tc>
          <w:tcPr>
            <w:tcW w:w="598" w:type="dxa"/>
          </w:tcPr>
          <w:p>
            <w:pPr>
              <w:spacing w:before="239" w:line="185" w:lineRule="auto"/>
              <w:ind w:left="20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7"/>
                <w:sz w:val="22"/>
                <w:szCs w:val="22"/>
              </w:rPr>
              <w:t>3</w:t>
            </w:r>
            <w:r>
              <w:rPr>
                <w:rFonts w:ascii="宋体" w:hAnsi="宋体" w:eastAsia="宋体" w:cs="宋体"/>
                <w:spacing w:val="-6"/>
                <w:sz w:val="22"/>
                <w:szCs w:val="22"/>
              </w:rPr>
              <w:t>5</w:t>
            </w:r>
          </w:p>
        </w:tc>
        <w:tc>
          <w:tcPr>
            <w:tcW w:w="7911" w:type="dxa"/>
          </w:tcPr>
          <w:p>
            <w:pPr>
              <w:spacing w:before="204" w:line="217" w:lineRule="auto"/>
              <w:ind w:left="116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3.2.2  建设实施阶</w:t>
            </w:r>
            <w:r>
              <w:rPr>
                <w:rFonts w:ascii="宋体" w:hAnsi="宋体" w:eastAsia="宋体" w:cs="宋体"/>
                <w:sz w:val="22"/>
                <w:szCs w:val="22"/>
              </w:rPr>
              <w:t>段工作内容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</w:trPr>
        <w:tc>
          <w:tcPr>
            <w:tcW w:w="598" w:type="dxa"/>
          </w:tcPr>
          <w:p>
            <w:pPr>
              <w:spacing w:before="240" w:line="185" w:lineRule="auto"/>
              <w:ind w:left="20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7"/>
                <w:sz w:val="22"/>
                <w:szCs w:val="22"/>
              </w:rPr>
              <w:t>3</w:t>
            </w:r>
            <w:r>
              <w:rPr>
                <w:rFonts w:ascii="宋体" w:hAnsi="宋体" w:eastAsia="宋体" w:cs="宋体"/>
                <w:spacing w:val="-6"/>
                <w:sz w:val="22"/>
                <w:szCs w:val="22"/>
              </w:rPr>
              <w:t>6</w:t>
            </w:r>
          </w:p>
        </w:tc>
        <w:tc>
          <w:tcPr>
            <w:tcW w:w="7911" w:type="dxa"/>
          </w:tcPr>
          <w:p>
            <w:pPr>
              <w:spacing w:before="205" w:line="220" w:lineRule="auto"/>
              <w:ind w:left="116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3.3  工程项目管理目</w:t>
            </w:r>
            <w:r>
              <w:rPr>
                <w:rFonts w:ascii="宋体" w:hAnsi="宋体" w:eastAsia="宋体" w:cs="宋体"/>
                <w:sz w:val="22"/>
                <w:szCs w:val="22"/>
              </w:rPr>
              <w:t>标和内容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</w:trPr>
        <w:tc>
          <w:tcPr>
            <w:tcW w:w="598" w:type="dxa"/>
          </w:tcPr>
          <w:p>
            <w:pPr>
              <w:spacing w:before="239" w:line="185" w:lineRule="auto"/>
              <w:ind w:left="20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7"/>
                <w:sz w:val="22"/>
                <w:szCs w:val="22"/>
              </w:rPr>
              <w:t>3</w:t>
            </w:r>
            <w:r>
              <w:rPr>
                <w:rFonts w:ascii="宋体" w:hAnsi="宋体" w:eastAsia="宋体" w:cs="宋体"/>
                <w:spacing w:val="-6"/>
                <w:sz w:val="22"/>
                <w:szCs w:val="22"/>
              </w:rPr>
              <w:t>7</w:t>
            </w:r>
          </w:p>
        </w:tc>
        <w:tc>
          <w:tcPr>
            <w:tcW w:w="7911" w:type="dxa"/>
          </w:tcPr>
          <w:p>
            <w:pPr>
              <w:spacing w:before="204" w:line="220" w:lineRule="auto"/>
              <w:ind w:left="116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3.3.1  项目管理</w:t>
            </w:r>
            <w:r>
              <w:rPr>
                <w:rFonts w:ascii="宋体" w:hAnsi="宋体" w:eastAsia="宋体" w:cs="宋体"/>
                <w:sz w:val="22"/>
                <w:szCs w:val="22"/>
              </w:rPr>
              <w:t>知识体系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7" w:hRule="atLeast"/>
        </w:trPr>
        <w:tc>
          <w:tcPr>
            <w:tcW w:w="598" w:type="dxa"/>
          </w:tcPr>
          <w:p>
            <w:pPr>
              <w:spacing w:before="240" w:line="185" w:lineRule="auto"/>
              <w:ind w:left="20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7"/>
                <w:sz w:val="22"/>
                <w:szCs w:val="22"/>
              </w:rPr>
              <w:t>3</w:t>
            </w:r>
            <w:r>
              <w:rPr>
                <w:rFonts w:ascii="宋体" w:hAnsi="宋体" w:eastAsia="宋体" w:cs="宋体"/>
                <w:spacing w:val="-6"/>
                <w:sz w:val="22"/>
                <w:szCs w:val="22"/>
              </w:rPr>
              <w:t>8</w:t>
            </w:r>
          </w:p>
        </w:tc>
        <w:tc>
          <w:tcPr>
            <w:tcW w:w="7911" w:type="dxa"/>
          </w:tcPr>
          <w:p>
            <w:pPr>
              <w:spacing w:before="205" w:line="220" w:lineRule="auto"/>
              <w:ind w:left="116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3.3.2  工程项目</w:t>
            </w:r>
            <w:r>
              <w:rPr>
                <w:rFonts w:ascii="宋体" w:hAnsi="宋体" w:eastAsia="宋体" w:cs="宋体"/>
                <w:sz w:val="22"/>
                <w:szCs w:val="22"/>
              </w:rPr>
              <w:t>管理目标</w:t>
            </w:r>
          </w:p>
        </w:tc>
      </w:tr>
    </w:tbl>
    <w:p>
      <w:pPr>
        <w:spacing w:before="103" w:line="200" w:lineRule="auto"/>
        <w:ind w:left="4231"/>
        <w:rPr>
          <w:sz w:val="17"/>
          <w:szCs w:val="17"/>
        </w:rPr>
      </w:pPr>
      <w:r>
        <w:rPr>
          <w:sz w:val="17"/>
          <w:szCs w:val="17"/>
        </w:rPr>
        <w:t>2</w:t>
      </w:r>
    </w:p>
    <w:p>
      <w:pPr>
        <w:sectPr>
          <w:footerReference r:id="rId4" w:type="default"/>
          <w:pgSz w:w="11906" w:h="16839"/>
          <w:pgMar w:top="1431" w:right="1707" w:bottom="400" w:left="1684" w:header="0" w:footer="0" w:gutter="0"/>
          <w:cols w:space="720" w:num="1"/>
        </w:sectPr>
      </w:pPr>
    </w:p>
    <w:p>
      <w:pPr>
        <w:spacing w:line="91" w:lineRule="auto"/>
        <w:rPr>
          <w:sz w:val="2"/>
        </w:rPr>
      </w:pPr>
    </w:p>
    <w:tbl>
      <w:tblPr>
        <w:tblStyle w:val="7"/>
        <w:tblW w:w="8509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98"/>
        <w:gridCol w:w="7911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598" w:type="dxa"/>
          </w:tcPr>
          <w:p>
            <w:pPr>
              <w:spacing w:before="239" w:line="185" w:lineRule="auto"/>
              <w:ind w:left="20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7"/>
                <w:sz w:val="22"/>
                <w:szCs w:val="22"/>
              </w:rPr>
              <w:t>3</w:t>
            </w:r>
            <w:r>
              <w:rPr>
                <w:rFonts w:ascii="宋体" w:hAnsi="宋体" w:eastAsia="宋体" w:cs="宋体"/>
                <w:spacing w:val="-6"/>
                <w:sz w:val="22"/>
                <w:szCs w:val="22"/>
              </w:rPr>
              <w:t>9</w:t>
            </w:r>
          </w:p>
        </w:tc>
        <w:tc>
          <w:tcPr>
            <w:tcW w:w="7911" w:type="dxa"/>
          </w:tcPr>
          <w:p>
            <w:pPr>
              <w:spacing w:before="204" w:line="220" w:lineRule="auto"/>
              <w:ind w:left="116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3.3.3  工程项目</w:t>
            </w:r>
            <w:r>
              <w:rPr>
                <w:rFonts w:ascii="宋体" w:hAnsi="宋体" w:eastAsia="宋体" w:cs="宋体"/>
                <w:sz w:val="22"/>
                <w:szCs w:val="22"/>
              </w:rPr>
              <w:t>管理类型和内容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598" w:type="dxa"/>
          </w:tcPr>
          <w:p>
            <w:pPr>
              <w:spacing w:before="236" w:line="185" w:lineRule="auto"/>
              <w:ind w:left="19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4</w:t>
            </w: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0</w:t>
            </w:r>
          </w:p>
        </w:tc>
        <w:tc>
          <w:tcPr>
            <w:tcW w:w="7911" w:type="dxa"/>
          </w:tcPr>
          <w:p>
            <w:pPr>
              <w:spacing w:before="201" w:line="217" w:lineRule="auto"/>
              <w:ind w:left="116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3.4  工程项目实施模</w:t>
            </w:r>
            <w:r>
              <w:rPr>
                <w:rFonts w:ascii="宋体" w:hAnsi="宋体" w:eastAsia="宋体" w:cs="宋体"/>
                <w:sz w:val="22"/>
                <w:szCs w:val="22"/>
              </w:rPr>
              <w:t>式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598" w:type="dxa"/>
          </w:tcPr>
          <w:p>
            <w:pPr>
              <w:spacing w:before="235" w:line="187" w:lineRule="auto"/>
              <w:ind w:left="19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4</w:t>
            </w: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1</w:t>
            </w:r>
          </w:p>
        </w:tc>
        <w:tc>
          <w:tcPr>
            <w:tcW w:w="7911" w:type="dxa"/>
          </w:tcPr>
          <w:p>
            <w:pPr>
              <w:spacing w:before="201" w:line="219" w:lineRule="auto"/>
              <w:ind w:left="116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3.4.1  项目融资模</w:t>
            </w:r>
            <w:r>
              <w:rPr>
                <w:rFonts w:ascii="宋体" w:hAnsi="宋体" w:eastAsia="宋体" w:cs="宋体"/>
                <w:sz w:val="22"/>
                <w:szCs w:val="22"/>
              </w:rPr>
              <w:t>式、业主方项目组织模式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</w:trPr>
        <w:tc>
          <w:tcPr>
            <w:tcW w:w="598" w:type="dxa"/>
          </w:tcPr>
          <w:p>
            <w:pPr>
              <w:spacing w:before="238" w:line="187" w:lineRule="auto"/>
              <w:ind w:left="19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4</w:t>
            </w: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2</w:t>
            </w:r>
          </w:p>
        </w:tc>
        <w:tc>
          <w:tcPr>
            <w:tcW w:w="7911" w:type="dxa"/>
          </w:tcPr>
          <w:p>
            <w:pPr>
              <w:spacing w:before="204" w:line="219" w:lineRule="auto"/>
              <w:ind w:left="116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3.4.2  项目承发包</w:t>
            </w:r>
            <w:r>
              <w:rPr>
                <w:rFonts w:ascii="宋体" w:hAnsi="宋体" w:eastAsia="宋体" w:cs="宋体"/>
                <w:sz w:val="22"/>
                <w:szCs w:val="22"/>
              </w:rPr>
              <w:t>模式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</w:trPr>
        <w:tc>
          <w:tcPr>
            <w:tcW w:w="598" w:type="dxa"/>
          </w:tcPr>
          <w:p>
            <w:pPr>
              <w:spacing w:before="237" w:line="185" w:lineRule="auto"/>
              <w:ind w:left="19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4</w:t>
            </w: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3</w:t>
            </w:r>
          </w:p>
        </w:tc>
        <w:tc>
          <w:tcPr>
            <w:tcW w:w="7911" w:type="dxa"/>
          </w:tcPr>
          <w:p>
            <w:pPr>
              <w:spacing w:before="202" w:line="223" w:lineRule="auto"/>
              <w:ind w:left="132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  <w14:textOutline w14:w="4013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四、工程计价方法及依</w:t>
            </w:r>
            <w:r>
              <w:rPr>
                <w:rFonts w:ascii="宋体" w:hAnsi="宋体" w:eastAsia="宋体" w:cs="宋体"/>
                <w:spacing w:val="-1"/>
                <w:sz w:val="22"/>
                <w:szCs w:val="22"/>
                <w14:textOutline w14:w="4013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据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</w:trPr>
        <w:tc>
          <w:tcPr>
            <w:tcW w:w="598" w:type="dxa"/>
          </w:tcPr>
          <w:p>
            <w:pPr>
              <w:spacing w:before="238" w:line="187" w:lineRule="auto"/>
              <w:ind w:left="19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4</w:t>
            </w: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4</w:t>
            </w:r>
          </w:p>
        </w:tc>
        <w:tc>
          <w:tcPr>
            <w:tcW w:w="7911" w:type="dxa"/>
          </w:tcPr>
          <w:p>
            <w:pPr>
              <w:spacing w:before="203" w:line="219" w:lineRule="auto"/>
              <w:ind w:left="11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6"/>
                <w:sz w:val="22"/>
                <w:szCs w:val="22"/>
              </w:rPr>
              <w:t>4.1 工程计价方法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</w:trPr>
        <w:tc>
          <w:tcPr>
            <w:tcW w:w="598" w:type="dxa"/>
          </w:tcPr>
          <w:p>
            <w:pPr>
              <w:spacing w:before="237" w:line="185" w:lineRule="auto"/>
              <w:ind w:left="19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4</w:t>
            </w: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5</w:t>
            </w:r>
          </w:p>
        </w:tc>
        <w:tc>
          <w:tcPr>
            <w:tcW w:w="7911" w:type="dxa"/>
          </w:tcPr>
          <w:p>
            <w:pPr>
              <w:spacing w:before="202" w:line="219" w:lineRule="auto"/>
              <w:ind w:left="11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6"/>
                <w:sz w:val="22"/>
                <w:szCs w:val="22"/>
              </w:rPr>
              <w:t>4</w:t>
            </w: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.1.1 工程计价的基本方法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</w:trPr>
        <w:tc>
          <w:tcPr>
            <w:tcW w:w="598" w:type="dxa"/>
          </w:tcPr>
          <w:p>
            <w:pPr>
              <w:spacing w:before="238" w:line="185" w:lineRule="auto"/>
              <w:ind w:left="19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4</w:t>
            </w: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6</w:t>
            </w:r>
          </w:p>
        </w:tc>
        <w:tc>
          <w:tcPr>
            <w:tcW w:w="7911" w:type="dxa"/>
          </w:tcPr>
          <w:p>
            <w:pPr>
              <w:spacing w:before="203" w:line="219" w:lineRule="auto"/>
              <w:ind w:left="11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7"/>
                <w:sz w:val="22"/>
                <w:szCs w:val="22"/>
              </w:rPr>
              <w:t>4</w:t>
            </w:r>
            <w:r>
              <w:rPr>
                <w:rFonts w:ascii="宋体" w:hAnsi="宋体" w:eastAsia="宋体" w:cs="宋体"/>
                <w:spacing w:val="-5"/>
                <w:sz w:val="22"/>
                <w:szCs w:val="22"/>
              </w:rPr>
              <w:t>.1.2 工程定额计价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</w:trPr>
        <w:tc>
          <w:tcPr>
            <w:tcW w:w="598" w:type="dxa"/>
          </w:tcPr>
          <w:p>
            <w:pPr>
              <w:spacing w:before="237" w:line="185" w:lineRule="auto"/>
              <w:ind w:left="19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4</w:t>
            </w: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7</w:t>
            </w:r>
          </w:p>
        </w:tc>
        <w:tc>
          <w:tcPr>
            <w:tcW w:w="7911" w:type="dxa"/>
          </w:tcPr>
          <w:p>
            <w:pPr>
              <w:spacing w:before="202" w:line="219" w:lineRule="auto"/>
              <w:ind w:left="11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8"/>
                <w:sz w:val="22"/>
                <w:szCs w:val="22"/>
              </w:rPr>
              <w:t>4.</w:t>
            </w:r>
            <w:r>
              <w:rPr>
                <w:rFonts w:ascii="宋体" w:hAnsi="宋体" w:eastAsia="宋体" w:cs="宋体"/>
                <w:spacing w:val="-6"/>
                <w:sz w:val="22"/>
                <w:szCs w:val="22"/>
              </w:rPr>
              <w:t>1</w:t>
            </w: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.3 工程量清单计价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</w:trPr>
        <w:tc>
          <w:tcPr>
            <w:tcW w:w="598" w:type="dxa"/>
          </w:tcPr>
          <w:p>
            <w:pPr>
              <w:spacing w:before="238" w:line="185" w:lineRule="auto"/>
              <w:ind w:left="19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4</w:t>
            </w: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8</w:t>
            </w:r>
          </w:p>
        </w:tc>
        <w:tc>
          <w:tcPr>
            <w:tcW w:w="7911" w:type="dxa"/>
          </w:tcPr>
          <w:p>
            <w:pPr>
              <w:spacing w:before="203" w:line="219" w:lineRule="auto"/>
              <w:ind w:left="11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8"/>
                <w:sz w:val="22"/>
                <w:szCs w:val="22"/>
              </w:rPr>
              <w:t>4.</w:t>
            </w: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2 工程计价依据及作用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</w:trPr>
        <w:tc>
          <w:tcPr>
            <w:tcW w:w="598" w:type="dxa"/>
          </w:tcPr>
          <w:p>
            <w:pPr>
              <w:spacing w:before="237" w:line="185" w:lineRule="auto"/>
              <w:ind w:left="19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4</w:t>
            </w: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9</w:t>
            </w:r>
          </w:p>
        </w:tc>
        <w:tc>
          <w:tcPr>
            <w:tcW w:w="7911" w:type="dxa"/>
          </w:tcPr>
          <w:p>
            <w:pPr>
              <w:spacing w:before="202" w:line="219" w:lineRule="auto"/>
              <w:ind w:left="11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6"/>
                <w:sz w:val="22"/>
                <w:szCs w:val="22"/>
              </w:rPr>
              <w:t>4</w:t>
            </w: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.2.1 工程计价依据的分类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</w:trPr>
        <w:tc>
          <w:tcPr>
            <w:tcW w:w="598" w:type="dxa"/>
          </w:tcPr>
          <w:p>
            <w:pPr>
              <w:spacing w:before="238" w:line="185" w:lineRule="auto"/>
              <w:ind w:left="20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7"/>
                <w:sz w:val="22"/>
                <w:szCs w:val="22"/>
              </w:rPr>
              <w:t>5</w:t>
            </w:r>
            <w:r>
              <w:rPr>
                <w:rFonts w:ascii="宋体" w:hAnsi="宋体" w:eastAsia="宋体" w:cs="宋体"/>
                <w:spacing w:val="-6"/>
                <w:sz w:val="22"/>
                <w:szCs w:val="22"/>
              </w:rPr>
              <w:t>0</w:t>
            </w:r>
          </w:p>
        </w:tc>
        <w:tc>
          <w:tcPr>
            <w:tcW w:w="7911" w:type="dxa"/>
          </w:tcPr>
          <w:p>
            <w:pPr>
              <w:spacing w:before="203" w:line="219" w:lineRule="auto"/>
              <w:ind w:left="11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4.2.2 预算定额、概算定额、概算指标、投资估算指标和造价指</w:t>
            </w:r>
            <w:r>
              <w:rPr>
                <w:rFonts w:ascii="宋体" w:hAnsi="宋体" w:eastAsia="宋体" w:cs="宋体"/>
                <w:sz w:val="22"/>
                <w:szCs w:val="22"/>
              </w:rPr>
              <w:t>标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</w:trPr>
        <w:tc>
          <w:tcPr>
            <w:tcW w:w="598" w:type="dxa"/>
          </w:tcPr>
          <w:p>
            <w:pPr>
              <w:spacing w:before="236" w:line="186" w:lineRule="auto"/>
              <w:ind w:left="20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7"/>
                <w:sz w:val="22"/>
                <w:szCs w:val="22"/>
              </w:rPr>
              <w:t>5</w:t>
            </w:r>
            <w:r>
              <w:rPr>
                <w:rFonts w:ascii="宋体" w:hAnsi="宋体" w:eastAsia="宋体" w:cs="宋体"/>
                <w:spacing w:val="-6"/>
                <w:sz w:val="22"/>
                <w:szCs w:val="22"/>
              </w:rPr>
              <w:t>1</w:t>
            </w:r>
          </w:p>
        </w:tc>
        <w:tc>
          <w:tcPr>
            <w:tcW w:w="7911" w:type="dxa"/>
          </w:tcPr>
          <w:p>
            <w:pPr>
              <w:spacing w:before="202" w:line="219" w:lineRule="auto"/>
              <w:ind w:left="11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8"/>
                <w:sz w:val="22"/>
                <w:szCs w:val="22"/>
              </w:rPr>
              <w:t>4.</w:t>
            </w: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3 工程造价信息及应用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598" w:type="dxa"/>
          </w:tcPr>
          <w:p>
            <w:pPr>
              <w:spacing w:before="238" w:line="185" w:lineRule="auto"/>
              <w:ind w:left="20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7"/>
                <w:sz w:val="22"/>
                <w:szCs w:val="22"/>
              </w:rPr>
              <w:t>5</w:t>
            </w:r>
            <w:r>
              <w:rPr>
                <w:rFonts w:ascii="宋体" w:hAnsi="宋体" w:eastAsia="宋体" w:cs="宋体"/>
                <w:spacing w:val="-6"/>
                <w:sz w:val="22"/>
                <w:szCs w:val="22"/>
              </w:rPr>
              <w:t>2</w:t>
            </w:r>
          </w:p>
        </w:tc>
        <w:tc>
          <w:tcPr>
            <w:tcW w:w="7911" w:type="dxa"/>
          </w:tcPr>
          <w:p>
            <w:pPr>
              <w:spacing w:before="203" w:line="218" w:lineRule="auto"/>
              <w:ind w:left="11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6"/>
                <w:sz w:val="22"/>
                <w:szCs w:val="22"/>
              </w:rPr>
              <w:t>4.</w:t>
            </w:r>
            <w:r>
              <w:rPr>
                <w:rFonts w:ascii="宋体" w:hAnsi="宋体" w:eastAsia="宋体" w:cs="宋体"/>
                <w:spacing w:val="-5"/>
                <w:sz w:val="22"/>
                <w:szCs w:val="22"/>
              </w:rPr>
              <w:t>3</w:t>
            </w: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.1 工程造价信息及其主要内容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</w:trPr>
        <w:tc>
          <w:tcPr>
            <w:tcW w:w="598" w:type="dxa"/>
          </w:tcPr>
          <w:p>
            <w:pPr>
              <w:spacing w:before="238" w:line="185" w:lineRule="auto"/>
              <w:ind w:left="20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7"/>
                <w:sz w:val="22"/>
                <w:szCs w:val="22"/>
              </w:rPr>
              <w:t>5</w:t>
            </w:r>
            <w:r>
              <w:rPr>
                <w:rFonts w:ascii="宋体" w:hAnsi="宋体" w:eastAsia="宋体" w:cs="宋体"/>
                <w:spacing w:val="-6"/>
                <w:sz w:val="22"/>
                <w:szCs w:val="22"/>
              </w:rPr>
              <w:t>3</w:t>
            </w:r>
          </w:p>
        </w:tc>
        <w:tc>
          <w:tcPr>
            <w:tcW w:w="7911" w:type="dxa"/>
          </w:tcPr>
          <w:p>
            <w:pPr>
              <w:spacing w:before="203" w:line="219" w:lineRule="auto"/>
              <w:ind w:left="11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7"/>
                <w:sz w:val="22"/>
                <w:szCs w:val="22"/>
              </w:rPr>
              <w:t>4</w:t>
            </w:r>
            <w:r>
              <w:rPr>
                <w:rFonts w:ascii="宋体" w:hAnsi="宋体" w:eastAsia="宋体" w:cs="宋体"/>
                <w:spacing w:val="-5"/>
                <w:sz w:val="22"/>
                <w:szCs w:val="22"/>
              </w:rPr>
              <w:t>.3.2 工程造价指数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</w:trPr>
        <w:tc>
          <w:tcPr>
            <w:tcW w:w="598" w:type="dxa"/>
          </w:tcPr>
          <w:p>
            <w:pPr>
              <w:spacing w:before="239" w:line="185" w:lineRule="auto"/>
              <w:ind w:left="20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7"/>
                <w:sz w:val="22"/>
                <w:szCs w:val="22"/>
              </w:rPr>
              <w:t>5</w:t>
            </w:r>
            <w:r>
              <w:rPr>
                <w:rFonts w:ascii="宋体" w:hAnsi="宋体" w:eastAsia="宋体" w:cs="宋体"/>
                <w:spacing w:val="-6"/>
                <w:sz w:val="22"/>
                <w:szCs w:val="22"/>
              </w:rPr>
              <w:t>4</w:t>
            </w:r>
          </w:p>
        </w:tc>
        <w:tc>
          <w:tcPr>
            <w:tcW w:w="7911" w:type="dxa"/>
          </w:tcPr>
          <w:p>
            <w:pPr>
              <w:spacing w:before="204" w:line="219" w:lineRule="auto"/>
              <w:ind w:left="11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6"/>
                <w:sz w:val="22"/>
                <w:szCs w:val="22"/>
              </w:rPr>
              <w:t>4.3</w:t>
            </w:r>
            <w:r>
              <w:rPr>
                <w:rFonts w:ascii="宋体" w:hAnsi="宋体" w:eastAsia="宋体" w:cs="宋体"/>
                <w:spacing w:val="-5"/>
                <w:sz w:val="22"/>
                <w:szCs w:val="22"/>
              </w:rPr>
              <w:t>.</w:t>
            </w: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3 工程计价信息的动态管理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</w:trPr>
        <w:tc>
          <w:tcPr>
            <w:tcW w:w="598" w:type="dxa"/>
          </w:tcPr>
          <w:p>
            <w:pPr>
              <w:spacing w:before="239" w:line="184" w:lineRule="auto"/>
              <w:ind w:left="20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7"/>
                <w:sz w:val="22"/>
                <w:szCs w:val="22"/>
              </w:rPr>
              <w:t>5</w:t>
            </w:r>
            <w:r>
              <w:rPr>
                <w:rFonts w:ascii="宋体" w:hAnsi="宋体" w:eastAsia="宋体" w:cs="宋体"/>
                <w:spacing w:val="-6"/>
                <w:sz w:val="22"/>
                <w:szCs w:val="22"/>
              </w:rPr>
              <w:t>5</w:t>
            </w:r>
          </w:p>
        </w:tc>
        <w:tc>
          <w:tcPr>
            <w:tcW w:w="7911" w:type="dxa"/>
          </w:tcPr>
          <w:p>
            <w:pPr>
              <w:spacing w:before="203" w:line="219" w:lineRule="auto"/>
              <w:ind w:left="11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6"/>
                <w:sz w:val="22"/>
                <w:szCs w:val="22"/>
              </w:rPr>
              <w:t>4.3</w:t>
            </w: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.</w:t>
            </w: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4 信息技术在工程造价计价与计量中的应用、BIM 技术与工程造价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</w:trPr>
        <w:tc>
          <w:tcPr>
            <w:tcW w:w="598" w:type="dxa"/>
          </w:tcPr>
          <w:p>
            <w:pPr>
              <w:spacing w:before="239" w:line="185" w:lineRule="auto"/>
              <w:ind w:left="20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7"/>
                <w:sz w:val="22"/>
                <w:szCs w:val="22"/>
              </w:rPr>
              <w:t>5</w:t>
            </w:r>
            <w:r>
              <w:rPr>
                <w:rFonts w:ascii="宋体" w:hAnsi="宋体" w:eastAsia="宋体" w:cs="宋体"/>
                <w:spacing w:val="-6"/>
                <w:sz w:val="22"/>
                <w:szCs w:val="22"/>
              </w:rPr>
              <w:t>6</w:t>
            </w:r>
          </w:p>
        </w:tc>
        <w:tc>
          <w:tcPr>
            <w:tcW w:w="7911" w:type="dxa"/>
          </w:tcPr>
          <w:p>
            <w:pPr>
              <w:spacing w:before="205" w:line="230" w:lineRule="auto"/>
              <w:ind w:left="11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  <w14:textOutline w14:w="4013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五、工程决策和设计阶段造价管理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</w:trPr>
        <w:tc>
          <w:tcPr>
            <w:tcW w:w="598" w:type="dxa"/>
          </w:tcPr>
          <w:p>
            <w:pPr>
              <w:spacing w:before="239" w:line="184" w:lineRule="auto"/>
              <w:ind w:left="20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7"/>
                <w:sz w:val="22"/>
                <w:szCs w:val="22"/>
              </w:rPr>
              <w:t>5</w:t>
            </w:r>
            <w:r>
              <w:rPr>
                <w:rFonts w:ascii="宋体" w:hAnsi="宋体" w:eastAsia="宋体" w:cs="宋体"/>
                <w:spacing w:val="-6"/>
                <w:sz w:val="22"/>
                <w:szCs w:val="22"/>
              </w:rPr>
              <w:t>7</w:t>
            </w:r>
          </w:p>
        </w:tc>
        <w:tc>
          <w:tcPr>
            <w:tcW w:w="7911" w:type="dxa"/>
          </w:tcPr>
          <w:p>
            <w:pPr>
              <w:spacing w:before="203" w:line="219" w:lineRule="auto"/>
              <w:ind w:left="116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5.1  决策和设计阶段</w:t>
            </w:r>
            <w:r>
              <w:rPr>
                <w:rFonts w:ascii="宋体" w:hAnsi="宋体" w:eastAsia="宋体" w:cs="宋体"/>
                <w:sz w:val="22"/>
                <w:szCs w:val="22"/>
              </w:rPr>
              <w:t>造价管理工作程序和内容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</w:trPr>
        <w:tc>
          <w:tcPr>
            <w:tcW w:w="598" w:type="dxa"/>
          </w:tcPr>
          <w:p>
            <w:pPr>
              <w:spacing w:before="239" w:line="185" w:lineRule="auto"/>
              <w:ind w:left="20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7"/>
                <w:sz w:val="22"/>
                <w:szCs w:val="22"/>
              </w:rPr>
              <w:t>5</w:t>
            </w:r>
            <w:r>
              <w:rPr>
                <w:rFonts w:ascii="宋体" w:hAnsi="宋体" w:eastAsia="宋体" w:cs="宋体"/>
                <w:spacing w:val="-6"/>
                <w:sz w:val="22"/>
                <w:szCs w:val="22"/>
              </w:rPr>
              <w:t>8</w:t>
            </w:r>
          </w:p>
        </w:tc>
        <w:tc>
          <w:tcPr>
            <w:tcW w:w="7911" w:type="dxa"/>
          </w:tcPr>
          <w:p>
            <w:pPr>
              <w:spacing w:before="204" w:line="219" w:lineRule="auto"/>
              <w:ind w:left="116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5.1.1  工程决策</w:t>
            </w:r>
            <w:r>
              <w:rPr>
                <w:rFonts w:ascii="宋体" w:hAnsi="宋体" w:eastAsia="宋体" w:cs="宋体"/>
                <w:sz w:val="22"/>
                <w:szCs w:val="22"/>
              </w:rPr>
              <w:t>和设计阶段造价管理的工作内容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598" w:type="dxa"/>
          </w:tcPr>
          <w:p>
            <w:pPr>
              <w:spacing w:before="240" w:line="185" w:lineRule="auto"/>
              <w:ind w:left="20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7"/>
                <w:sz w:val="22"/>
                <w:szCs w:val="22"/>
              </w:rPr>
              <w:t>5</w:t>
            </w:r>
            <w:r>
              <w:rPr>
                <w:rFonts w:ascii="宋体" w:hAnsi="宋体" w:eastAsia="宋体" w:cs="宋体"/>
                <w:spacing w:val="-6"/>
                <w:sz w:val="22"/>
                <w:szCs w:val="22"/>
              </w:rPr>
              <w:t>9</w:t>
            </w:r>
          </w:p>
        </w:tc>
        <w:tc>
          <w:tcPr>
            <w:tcW w:w="7911" w:type="dxa"/>
          </w:tcPr>
          <w:p>
            <w:pPr>
              <w:spacing w:before="49" w:line="241" w:lineRule="auto"/>
              <w:ind w:left="113" w:right="211" w:firstLine="2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5.1.2  工程决策和</w:t>
            </w:r>
            <w:r>
              <w:rPr>
                <w:rFonts w:ascii="宋体" w:hAnsi="宋体" w:eastAsia="宋体" w:cs="宋体"/>
                <w:sz w:val="22"/>
                <w:szCs w:val="22"/>
              </w:rPr>
              <w:t xml:space="preserve">设计阶段造价管理的意义、工程决策和设计阶段影响造价的 </w:t>
            </w: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主</w:t>
            </w: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要因素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1" w:hRule="atLeast"/>
        </w:trPr>
        <w:tc>
          <w:tcPr>
            <w:tcW w:w="598" w:type="dxa"/>
          </w:tcPr>
          <w:p>
            <w:pPr>
              <w:spacing w:before="241" w:line="185" w:lineRule="auto"/>
              <w:ind w:left="19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6"/>
                <w:sz w:val="22"/>
                <w:szCs w:val="22"/>
              </w:rPr>
              <w:t>6</w:t>
            </w: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0</w:t>
            </w:r>
          </w:p>
        </w:tc>
        <w:tc>
          <w:tcPr>
            <w:tcW w:w="7911" w:type="dxa"/>
          </w:tcPr>
          <w:p>
            <w:pPr>
              <w:spacing w:before="50"/>
              <w:ind w:left="112" w:right="211" w:firstLine="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5.1.3  建设项目可</w:t>
            </w:r>
            <w:r>
              <w:rPr>
                <w:rFonts w:ascii="宋体" w:hAnsi="宋体" w:eastAsia="宋体" w:cs="宋体"/>
                <w:sz w:val="22"/>
                <w:szCs w:val="22"/>
              </w:rPr>
              <w:t xml:space="preserve">行性研究及其对工程造价的影响、设计方案的评价、比选及 </w:t>
            </w: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其对工程造价的影</w:t>
            </w:r>
            <w:r>
              <w:rPr>
                <w:rFonts w:ascii="宋体" w:hAnsi="宋体" w:eastAsia="宋体" w:cs="宋体"/>
                <w:sz w:val="22"/>
                <w:szCs w:val="22"/>
              </w:rPr>
              <w:t>响</w:t>
            </w:r>
          </w:p>
        </w:tc>
      </w:tr>
    </w:tbl>
    <w:p>
      <w:pPr>
        <w:spacing w:before="95" w:line="200" w:lineRule="auto"/>
        <w:ind w:left="4229"/>
        <w:rPr>
          <w:sz w:val="17"/>
          <w:szCs w:val="17"/>
        </w:rPr>
      </w:pPr>
      <w:r>
        <w:rPr>
          <w:sz w:val="17"/>
          <w:szCs w:val="17"/>
        </w:rPr>
        <w:t>3</w:t>
      </w:r>
    </w:p>
    <w:p>
      <w:pPr>
        <w:sectPr>
          <w:pgSz w:w="11906" w:h="16839"/>
          <w:pgMar w:top="1431" w:right="1707" w:bottom="400" w:left="1684" w:header="0" w:footer="0" w:gutter="0"/>
          <w:cols w:space="720" w:num="1"/>
        </w:sectPr>
      </w:pPr>
    </w:p>
    <w:p>
      <w:pPr>
        <w:spacing w:line="91" w:lineRule="auto"/>
        <w:rPr>
          <w:sz w:val="2"/>
        </w:rPr>
      </w:pPr>
    </w:p>
    <w:tbl>
      <w:tblPr>
        <w:tblStyle w:val="7"/>
        <w:tblW w:w="8509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98"/>
        <w:gridCol w:w="7911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598" w:type="dxa"/>
          </w:tcPr>
          <w:p>
            <w:pPr>
              <w:spacing w:before="238" w:line="186" w:lineRule="auto"/>
              <w:ind w:left="19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6"/>
                <w:sz w:val="22"/>
                <w:szCs w:val="22"/>
              </w:rPr>
              <w:t>6</w:t>
            </w: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1</w:t>
            </w:r>
          </w:p>
        </w:tc>
        <w:tc>
          <w:tcPr>
            <w:tcW w:w="7911" w:type="dxa"/>
          </w:tcPr>
          <w:p>
            <w:pPr>
              <w:spacing w:before="204" w:line="219" w:lineRule="auto"/>
              <w:ind w:left="116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5</w:t>
            </w: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.2  投资估算编制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598" w:type="dxa"/>
          </w:tcPr>
          <w:p>
            <w:pPr>
              <w:spacing w:before="236" w:line="185" w:lineRule="auto"/>
              <w:ind w:left="19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6"/>
                <w:sz w:val="22"/>
                <w:szCs w:val="22"/>
              </w:rPr>
              <w:t>6</w:t>
            </w: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2</w:t>
            </w:r>
          </w:p>
        </w:tc>
        <w:tc>
          <w:tcPr>
            <w:tcW w:w="7911" w:type="dxa"/>
          </w:tcPr>
          <w:p>
            <w:pPr>
              <w:spacing w:before="201" w:line="219" w:lineRule="auto"/>
              <w:ind w:left="116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5.2.1  投资估算的</w:t>
            </w:r>
            <w:r>
              <w:rPr>
                <w:rFonts w:ascii="宋体" w:hAnsi="宋体" w:eastAsia="宋体" w:cs="宋体"/>
                <w:sz w:val="22"/>
                <w:szCs w:val="22"/>
              </w:rPr>
              <w:t>概念及作用、投资估算编制内容及依据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598" w:type="dxa"/>
          </w:tcPr>
          <w:p>
            <w:pPr>
              <w:spacing w:before="236" w:line="185" w:lineRule="auto"/>
              <w:ind w:left="19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6"/>
                <w:sz w:val="22"/>
                <w:szCs w:val="22"/>
              </w:rPr>
              <w:t>6</w:t>
            </w: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3</w:t>
            </w:r>
          </w:p>
        </w:tc>
        <w:tc>
          <w:tcPr>
            <w:tcW w:w="7911" w:type="dxa"/>
          </w:tcPr>
          <w:p>
            <w:pPr>
              <w:spacing w:before="201" w:line="219" w:lineRule="auto"/>
              <w:ind w:left="116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5.2.2  投资估算</w:t>
            </w:r>
            <w:r>
              <w:rPr>
                <w:rFonts w:ascii="宋体" w:hAnsi="宋体" w:eastAsia="宋体" w:cs="宋体"/>
                <w:sz w:val="22"/>
                <w:szCs w:val="22"/>
              </w:rPr>
              <w:t>的编制办法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598" w:type="dxa"/>
          </w:tcPr>
          <w:p>
            <w:pPr>
              <w:spacing w:before="238" w:line="185" w:lineRule="auto"/>
              <w:ind w:left="19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6"/>
                <w:sz w:val="22"/>
                <w:szCs w:val="22"/>
              </w:rPr>
              <w:t>6</w:t>
            </w: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4</w:t>
            </w:r>
          </w:p>
        </w:tc>
        <w:tc>
          <w:tcPr>
            <w:tcW w:w="7911" w:type="dxa"/>
          </w:tcPr>
          <w:p>
            <w:pPr>
              <w:spacing w:before="203" w:line="220" w:lineRule="auto"/>
              <w:ind w:left="116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5</w:t>
            </w: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.3  设计概算编制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</w:trPr>
        <w:tc>
          <w:tcPr>
            <w:tcW w:w="598" w:type="dxa"/>
          </w:tcPr>
          <w:p>
            <w:pPr>
              <w:spacing w:before="238" w:line="185" w:lineRule="auto"/>
              <w:ind w:left="19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6"/>
                <w:sz w:val="22"/>
                <w:szCs w:val="22"/>
              </w:rPr>
              <w:t>6</w:t>
            </w: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5</w:t>
            </w:r>
          </w:p>
        </w:tc>
        <w:tc>
          <w:tcPr>
            <w:tcW w:w="7911" w:type="dxa"/>
          </w:tcPr>
          <w:p>
            <w:pPr>
              <w:spacing w:before="203" w:line="220" w:lineRule="auto"/>
              <w:ind w:left="116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5.3.1  设计概算的</w:t>
            </w:r>
            <w:r>
              <w:rPr>
                <w:rFonts w:ascii="宋体" w:hAnsi="宋体" w:eastAsia="宋体" w:cs="宋体"/>
                <w:sz w:val="22"/>
                <w:szCs w:val="22"/>
              </w:rPr>
              <w:t>概念与作用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</w:trPr>
        <w:tc>
          <w:tcPr>
            <w:tcW w:w="598" w:type="dxa"/>
          </w:tcPr>
          <w:p>
            <w:pPr>
              <w:spacing w:before="239" w:line="185" w:lineRule="auto"/>
              <w:ind w:left="19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6"/>
                <w:sz w:val="22"/>
                <w:szCs w:val="22"/>
              </w:rPr>
              <w:t>6</w:t>
            </w: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6</w:t>
            </w:r>
          </w:p>
        </w:tc>
        <w:tc>
          <w:tcPr>
            <w:tcW w:w="7911" w:type="dxa"/>
          </w:tcPr>
          <w:p>
            <w:pPr>
              <w:spacing w:before="205" w:line="219" w:lineRule="auto"/>
              <w:ind w:left="116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5.3.2  设计概算</w:t>
            </w:r>
            <w:r>
              <w:rPr>
                <w:rFonts w:ascii="宋体" w:hAnsi="宋体" w:eastAsia="宋体" w:cs="宋体"/>
                <w:sz w:val="22"/>
                <w:szCs w:val="22"/>
              </w:rPr>
              <w:t>编制内容及依据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</w:trPr>
        <w:tc>
          <w:tcPr>
            <w:tcW w:w="598" w:type="dxa"/>
          </w:tcPr>
          <w:p>
            <w:pPr>
              <w:spacing w:before="238" w:line="185" w:lineRule="auto"/>
              <w:ind w:left="19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6"/>
                <w:sz w:val="22"/>
                <w:szCs w:val="22"/>
              </w:rPr>
              <w:t>6</w:t>
            </w: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7</w:t>
            </w:r>
          </w:p>
        </w:tc>
        <w:tc>
          <w:tcPr>
            <w:tcW w:w="7911" w:type="dxa"/>
          </w:tcPr>
          <w:p>
            <w:pPr>
              <w:spacing w:before="203" w:line="220" w:lineRule="auto"/>
              <w:ind w:left="116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5.3.3  设计概算</w:t>
            </w:r>
            <w:r>
              <w:rPr>
                <w:rFonts w:ascii="宋体" w:hAnsi="宋体" w:eastAsia="宋体" w:cs="宋体"/>
                <w:sz w:val="22"/>
                <w:szCs w:val="22"/>
              </w:rPr>
              <w:t>的编制办法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</w:trPr>
        <w:tc>
          <w:tcPr>
            <w:tcW w:w="598" w:type="dxa"/>
          </w:tcPr>
          <w:p>
            <w:pPr>
              <w:spacing w:before="239" w:line="185" w:lineRule="auto"/>
              <w:ind w:left="19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6"/>
                <w:sz w:val="22"/>
                <w:szCs w:val="22"/>
              </w:rPr>
              <w:t>6</w:t>
            </w: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8</w:t>
            </w:r>
          </w:p>
        </w:tc>
        <w:tc>
          <w:tcPr>
            <w:tcW w:w="7911" w:type="dxa"/>
          </w:tcPr>
          <w:p>
            <w:pPr>
              <w:spacing w:before="204" w:line="220" w:lineRule="auto"/>
              <w:ind w:left="116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5.3.4  设计概算文</w:t>
            </w:r>
            <w:r>
              <w:rPr>
                <w:rFonts w:ascii="宋体" w:hAnsi="宋体" w:eastAsia="宋体" w:cs="宋体"/>
                <w:sz w:val="22"/>
                <w:szCs w:val="22"/>
              </w:rPr>
              <w:t>件的组成、设计概算的审查、设计概算的调整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</w:trPr>
        <w:tc>
          <w:tcPr>
            <w:tcW w:w="598" w:type="dxa"/>
          </w:tcPr>
          <w:p>
            <w:pPr>
              <w:spacing w:before="238" w:line="185" w:lineRule="auto"/>
              <w:ind w:left="19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6"/>
                <w:sz w:val="22"/>
                <w:szCs w:val="22"/>
              </w:rPr>
              <w:t>6</w:t>
            </w: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9</w:t>
            </w:r>
          </w:p>
        </w:tc>
        <w:tc>
          <w:tcPr>
            <w:tcW w:w="7911" w:type="dxa"/>
          </w:tcPr>
          <w:p>
            <w:pPr>
              <w:spacing w:before="203" w:line="220" w:lineRule="auto"/>
              <w:ind w:left="116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5</w:t>
            </w: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.4  施工图预算编制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</w:trPr>
        <w:tc>
          <w:tcPr>
            <w:tcW w:w="598" w:type="dxa"/>
          </w:tcPr>
          <w:p>
            <w:pPr>
              <w:spacing w:before="239" w:line="185" w:lineRule="auto"/>
              <w:ind w:left="20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8"/>
                <w:sz w:val="22"/>
                <w:szCs w:val="22"/>
              </w:rPr>
              <w:t>7</w:t>
            </w:r>
            <w:r>
              <w:rPr>
                <w:rFonts w:ascii="宋体" w:hAnsi="宋体" w:eastAsia="宋体" w:cs="宋体"/>
                <w:spacing w:val="-6"/>
                <w:sz w:val="22"/>
                <w:szCs w:val="22"/>
              </w:rPr>
              <w:t>0</w:t>
            </w:r>
          </w:p>
        </w:tc>
        <w:tc>
          <w:tcPr>
            <w:tcW w:w="7911" w:type="dxa"/>
          </w:tcPr>
          <w:p>
            <w:pPr>
              <w:spacing w:before="204" w:line="220" w:lineRule="auto"/>
              <w:ind w:left="116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5.4.1  施工图预</w:t>
            </w:r>
            <w:r>
              <w:rPr>
                <w:rFonts w:ascii="宋体" w:hAnsi="宋体" w:eastAsia="宋体" w:cs="宋体"/>
                <w:sz w:val="22"/>
                <w:szCs w:val="22"/>
              </w:rPr>
              <w:t>算的概念与作用、施工图预算编制内容及依据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</w:trPr>
        <w:tc>
          <w:tcPr>
            <w:tcW w:w="598" w:type="dxa"/>
          </w:tcPr>
          <w:p>
            <w:pPr>
              <w:spacing w:before="237" w:line="186" w:lineRule="auto"/>
              <w:ind w:left="20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8"/>
                <w:sz w:val="22"/>
                <w:szCs w:val="22"/>
              </w:rPr>
              <w:t>7</w:t>
            </w:r>
            <w:r>
              <w:rPr>
                <w:rFonts w:ascii="宋体" w:hAnsi="宋体" w:eastAsia="宋体" w:cs="宋体"/>
                <w:spacing w:val="-6"/>
                <w:sz w:val="22"/>
                <w:szCs w:val="22"/>
              </w:rPr>
              <w:t>1</w:t>
            </w:r>
          </w:p>
        </w:tc>
        <w:tc>
          <w:tcPr>
            <w:tcW w:w="7911" w:type="dxa"/>
          </w:tcPr>
          <w:p>
            <w:pPr>
              <w:spacing w:before="203" w:line="220" w:lineRule="auto"/>
              <w:ind w:left="116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5.4.2  施工图预算</w:t>
            </w:r>
            <w:r>
              <w:rPr>
                <w:rFonts w:ascii="宋体" w:hAnsi="宋体" w:eastAsia="宋体" w:cs="宋体"/>
                <w:sz w:val="22"/>
                <w:szCs w:val="22"/>
              </w:rPr>
              <w:t>的编制方法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</w:trPr>
        <w:tc>
          <w:tcPr>
            <w:tcW w:w="598" w:type="dxa"/>
          </w:tcPr>
          <w:p>
            <w:pPr>
              <w:spacing w:before="239" w:line="185" w:lineRule="auto"/>
              <w:ind w:left="20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8"/>
                <w:sz w:val="22"/>
                <w:szCs w:val="22"/>
              </w:rPr>
              <w:t>7</w:t>
            </w:r>
            <w:r>
              <w:rPr>
                <w:rFonts w:ascii="宋体" w:hAnsi="宋体" w:eastAsia="宋体" w:cs="宋体"/>
                <w:spacing w:val="-6"/>
                <w:sz w:val="22"/>
                <w:szCs w:val="22"/>
              </w:rPr>
              <w:t>2</w:t>
            </w:r>
          </w:p>
        </w:tc>
        <w:tc>
          <w:tcPr>
            <w:tcW w:w="7911" w:type="dxa"/>
          </w:tcPr>
          <w:p>
            <w:pPr>
              <w:spacing w:before="204" w:line="220" w:lineRule="auto"/>
              <w:ind w:left="116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5.4.3  施工图预算</w:t>
            </w:r>
            <w:r>
              <w:rPr>
                <w:rFonts w:ascii="宋体" w:hAnsi="宋体" w:eastAsia="宋体" w:cs="宋体"/>
                <w:sz w:val="22"/>
                <w:szCs w:val="22"/>
              </w:rPr>
              <w:t>的文件组成、施工图预算的审查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</w:trPr>
        <w:tc>
          <w:tcPr>
            <w:tcW w:w="598" w:type="dxa"/>
          </w:tcPr>
          <w:p>
            <w:pPr>
              <w:spacing w:before="238" w:line="185" w:lineRule="auto"/>
              <w:ind w:left="20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8"/>
                <w:sz w:val="22"/>
                <w:szCs w:val="22"/>
              </w:rPr>
              <w:t>7</w:t>
            </w:r>
            <w:r>
              <w:rPr>
                <w:rFonts w:ascii="宋体" w:hAnsi="宋体" w:eastAsia="宋体" w:cs="宋体"/>
                <w:spacing w:val="-6"/>
                <w:sz w:val="22"/>
                <w:szCs w:val="22"/>
              </w:rPr>
              <w:t>3</w:t>
            </w:r>
          </w:p>
        </w:tc>
        <w:tc>
          <w:tcPr>
            <w:tcW w:w="7911" w:type="dxa"/>
          </w:tcPr>
          <w:p>
            <w:pPr>
              <w:spacing w:before="204" w:line="224" w:lineRule="auto"/>
              <w:ind w:left="11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  <w14:textOutline w14:w="4013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六</w:t>
            </w:r>
            <w:r>
              <w:rPr>
                <w:rFonts w:ascii="宋体" w:hAnsi="宋体" w:eastAsia="宋体" w:cs="宋体"/>
                <w:sz w:val="22"/>
                <w:szCs w:val="22"/>
                <w14:textOutline w14:w="4013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、工程施工招投标阶段造价管理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598" w:type="dxa"/>
          </w:tcPr>
          <w:p>
            <w:pPr>
              <w:spacing w:before="239" w:line="185" w:lineRule="auto"/>
              <w:ind w:left="20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8"/>
                <w:sz w:val="22"/>
                <w:szCs w:val="22"/>
              </w:rPr>
              <w:t>7</w:t>
            </w:r>
            <w:r>
              <w:rPr>
                <w:rFonts w:ascii="宋体" w:hAnsi="宋体" w:eastAsia="宋体" w:cs="宋体"/>
                <w:spacing w:val="-6"/>
                <w:sz w:val="22"/>
                <w:szCs w:val="22"/>
              </w:rPr>
              <w:t>4</w:t>
            </w:r>
          </w:p>
        </w:tc>
        <w:tc>
          <w:tcPr>
            <w:tcW w:w="7911" w:type="dxa"/>
          </w:tcPr>
          <w:p>
            <w:pPr>
              <w:spacing w:before="205" w:line="219" w:lineRule="auto"/>
              <w:ind w:left="11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6.1  施工招标方</w:t>
            </w:r>
            <w:r>
              <w:rPr>
                <w:rFonts w:ascii="宋体" w:hAnsi="宋体" w:eastAsia="宋体" w:cs="宋体"/>
                <w:sz w:val="22"/>
                <w:szCs w:val="22"/>
              </w:rPr>
              <w:t>式和程序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</w:trPr>
        <w:tc>
          <w:tcPr>
            <w:tcW w:w="598" w:type="dxa"/>
          </w:tcPr>
          <w:p>
            <w:pPr>
              <w:spacing w:before="240" w:line="184" w:lineRule="auto"/>
              <w:ind w:left="20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8"/>
                <w:sz w:val="22"/>
                <w:szCs w:val="22"/>
              </w:rPr>
              <w:t>7</w:t>
            </w:r>
            <w:r>
              <w:rPr>
                <w:rFonts w:ascii="宋体" w:hAnsi="宋体" w:eastAsia="宋体" w:cs="宋体"/>
                <w:spacing w:val="-6"/>
                <w:sz w:val="22"/>
                <w:szCs w:val="22"/>
              </w:rPr>
              <w:t>5</w:t>
            </w:r>
          </w:p>
        </w:tc>
        <w:tc>
          <w:tcPr>
            <w:tcW w:w="7911" w:type="dxa"/>
          </w:tcPr>
          <w:p>
            <w:pPr>
              <w:spacing w:before="204" w:line="220" w:lineRule="auto"/>
              <w:ind w:left="11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6.1.1 招标投</w:t>
            </w:r>
            <w:r>
              <w:rPr>
                <w:rFonts w:ascii="宋体" w:hAnsi="宋体" w:eastAsia="宋体" w:cs="宋体"/>
                <w:sz w:val="22"/>
                <w:szCs w:val="22"/>
              </w:rPr>
              <w:t>标的概念、我国招标投标制度概述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</w:trPr>
        <w:tc>
          <w:tcPr>
            <w:tcW w:w="598" w:type="dxa"/>
          </w:tcPr>
          <w:p>
            <w:pPr>
              <w:spacing w:before="240" w:line="185" w:lineRule="auto"/>
              <w:ind w:left="20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8"/>
                <w:sz w:val="22"/>
                <w:szCs w:val="22"/>
              </w:rPr>
              <w:t>7</w:t>
            </w:r>
            <w:r>
              <w:rPr>
                <w:rFonts w:ascii="宋体" w:hAnsi="宋体" w:eastAsia="宋体" w:cs="宋体"/>
                <w:spacing w:val="-6"/>
                <w:sz w:val="22"/>
                <w:szCs w:val="22"/>
              </w:rPr>
              <w:t>6</w:t>
            </w:r>
          </w:p>
        </w:tc>
        <w:tc>
          <w:tcPr>
            <w:tcW w:w="7911" w:type="dxa"/>
          </w:tcPr>
          <w:p>
            <w:pPr>
              <w:spacing w:before="206" w:line="219" w:lineRule="auto"/>
              <w:ind w:left="11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6.1.2 工程施工</w:t>
            </w:r>
            <w:r>
              <w:rPr>
                <w:rFonts w:ascii="宋体" w:hAnsi="宋体" w:eastAsia="宋体" w:cs="宋体"/>
                <w:sz w:val="22"/>
                <w:szCs w:val="22"/>
              </w:rPr>
              <w:t>招标方式及组织形式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</w:trPr>
        <w:tc>
          <w:tcPr>
            <w:tcW w:w="598" w:type="dxa"/>
          </w:tcPr>
          <w:p>
            <w:pPr>
              <w:spacing w:before="240" w:line="184" w:lineRule="auto"/>
              <w:ind w:left="20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8"/>
                <w:sz w:val="22"/>
                <w:szCs w:val="22"/>
              </w:rPr>
              <w:t>7</w:t>
            </w:r>
            <w:r>
              <w:rPr>
                <w:rFonts w:ascii="宋体" w:hAnsi="宋体" w:eastAsia="宋体" w:cs="宋体"/>
                <w:spacing w:val="-6"/>
                <w:sz w:val="22"/>
                <w:szCs w:val="22"/>
              </w:rPr>
              <w:t>7</w:t>
            </w:r>
          </w:p>
        </w:tc>
        <w:tc>
          <w:tcPr>
            <w:tcW w:w="7911" w:type="dxa"/>
          </w:tcPr>
          <w:p>
            <w:pPr>
              <w:spacing w:before="204" w:line="221" w:lineRule="auto"/>
              <w:ind w:left="11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6.1.3 工程施</w:t>
            </w:r>
            <w:r>
              <w:rPr>
                <w:rFonts w:ascii="宋体" w:hAnsi="宋体" w:eastAsia="宋体" w:cs="宋体"/>
                <w:sz w:val="22"/>
                <w:szCs w:val="22"/>
              </w:rPr>
              <w:t>工招标程序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</w:trPr>
        <w:tc>
          <w:tcPr>
            <w:tcW w:w="598" w:type="dxa"/>
          </w:tcPr>
          <w:p>
            <w:pPr>
              <w:spacing w:before="240" w:line="185" w:lineRule="auto"/>
              <w:ind w:left="20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8"/>
                <w:sz w:val="22"/>
                <w:szCs w:val="22"/>
              </w:rPr>
              <w:t>7</w:t>
            </w:r>
            <w:r>
              <w:rPr>
                <w:rFonts w:ascii="宋体" w:hAnsi="宋体" w:eastAsia="宋体" w:cs="宋体"/>
                <w:spacing w:val="-6"/>
                <w:sz w:val="22"/>
                <w:szCs w:val="22"/>
              </w:rPr>
              <w:t>8</w:t>
            </w:r>
          </w:p>
        </w:tc>
        <w:tc>
          <w:tcPr>
            <w:tcW w:w="7911" w:type="dxa"/>
          </w:tcPr>
          <w:p>
            <w:pPr>
              <w:spacing w:before="205" w:line="220" w:lineRule="auto"/>
              <w:ind w:left="11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6.2  施工招投标</w:t>
            </w:r>
            <w:r>
              <w:rPr>
                <w:rFonts w:ascii="宋体" w:hAnsi="宋体" w:eastAsia="宋体" w:cs="宋体"/>
                <w:sz w:val="22"/>
                <w:szCs w:val="22"/>
              </w:rPr>
              <w:t>文件组成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</w:trPr>
        <w:tc>
          <w:tcPr>
            <w:tcW w:w="598" w:type="dxa"/>
          </w:tcPr>
          <w:p>
            <w:pPr>
              <w:spacing w:before="239" w:line="185" w:lineRule="auto"/>
              <w:ind w:left="20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8"/>
                <w:sz w:val="22"/>
                <w:szCs w:val="22"/>
              </w:rPr>
              <w:t>7</w:t>
            </w:r>
            <w:r>
              <w:rPr>
                <w:rFonts w:ascii="宋体" w:hAnsi="宋体" w:eastAsia="宋体" w:cs="宋体"/>
                <w:spacing w:val="-6"/>
                <w:sz w:val="22"/>
                <w:szCs w:val="22"/>
              </w:rPr>
              <w:t>9</w:t>
            </w:r>
          </w:p>
        </w:tc>
        <w:tc>
          <w:tcPr>
            <w:tcW w:w="7911" w:type="dxa"/>
          </w:tcPr>
          <w:p>
            <w:pPr>
              <w:spacing w:before="204" w:line="220" w:lineRule="auto"/>
              <w:ind w:left="11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6.2.1 施工招</w:t>
            </w:r>
            <w:r>
              <w:rPr>
                <w:rFonts w:ascii="宋体" w:hAnsi="宋体" w:eastAsia="宋体" w:cs="宋体"/>
                <w:sz w:val="22"/>
                <w:szCs w:val="22"/>
              </w:rPr>
              <w:t>标文件的组成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</w:trPr>
        <w:tc>
          <w:tcPr>
            <w:tcW w:w="598" w:type="dxa"/>
          </w:tcPr>
          <w:p>
            <w:pPr>
              <w:spacing w:before="240" w:line="185" w:lineRule="auto"/>
              <w:ind w:left="19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5"/>
                <w:sz w:val="22"/>
                <w:szCs w:val="22"/>
              </w:rPr>
              <w:t>8</w:t>
            </w: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0</w:t>
            </w:r>
          </w:p>
        </w:tc>
        <w:tc>
          <w:tcPr>
            <w:tcW w:w="7911" w:type="dxa"/>
          </w:tcPr>
          <w:p>
            <w:pPr>
              <w:spacing w:before="205" w:line="220" w:lineRule="auto"/>
              <w:ind w:left="11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6.2.2 施工投</w:t>
            </w:r>
            <w:r>
              <w:rPr>
                <w:rFonts w:ascii="宋体" w:hAnsi="宋体" w:eastAsia="宋体" w:cs="宋体"/>
                <w:sz w:val="22"/>
                <w:szCs w:val="22"/>
              </w:rPr>
              <w:t>标文件的组成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</w:trPr>
        <w:tc>
          <w:tcPr>
            <w:tcW w:w="598" w:type="dxa"/>
          </w:tcPr>
          <w:p>
            <w:pPr>
              <w:spacing w:before="238" w:line="186" w:lineRule="auto"/>
              <w:ind w:left="19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5"/>
                <w:sz w:val="22"/>
                <w:szCs w:val="22"/>
              </w:rPr>
              <w:t>8</w:t>
            </w: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1</w:t>
            </w:r>
          </w:p>
        </w:tc>
        <w:tc>
          <w:tcPr>
            <w:tcW w:w="7911" w:type="dxa"/>
          </w:tcPr>
          <w:p>
            <w:pPr>
              <w:spacing w:before="205" w:line="219" w:lineRule="auto"/>
              <w:ind w:left="11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6.3  施工合同示</w:t>
            </w:r>
            <w:r>
              <w:rPr>
                <w:rFonts w:ascii="宋体" w:hAnsi="宋体" w:eastAsia="宋体" w:cs="宋体"/>
                <w:sz w:val="22"/>
                <w:szCs w:val="22"/>
              </w:rPr>
              <w:t>范文本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7" w:hRule="atLeast"/>
        </w:trPr>
        <w:tc>
          <w:tcPr>
            <w:tcW w:w="598" w:type="dxa"/>
          </w:tcPr>
          <w:p>
            <w:pPr>
              <w:spacing w:before="240" w:line="185" w:lineRule="auto"/>
              <w:ind w:left="19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5"/>
                <w:sz w:val="22"/>
                <w:szCs w:val="22"/>
              </w:rPr>
              <w:t>8</w:t>
            </w: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2</w:t>
            </w:r>
          </w:p>
        </w:tc>
        <w:tc>
          <w:tcPr>
            <w:tcW w:w="7911" w:type="dxa"/>
          </w:tcPr>
          <w:p>
            <w:pPr>
              <w:spacing w:before="206" w:line="219" w:lineRule="auto"/>
              <w:ind w:left="11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6.3.1  《建设工程施工合同 (示范文本) 》</w:t>
            </w:r>
          </w:p>
        </w:tc>
      </w:tr>
    </w:tbl>
    <w:p>
      <w:pPr>
        <w:spacing w:before="105" w:line="198" w:lineRule="auto"/>
        <w:ind w:left="4226"/>
        <w:rPr>
          <w:sz w:val="17"/>
          <w:szCs w:val="17"/>
        </w:rPr>
      </w:pPr>
      <w:r>
        <w:rPr>
          <w:sz w:val="17"/>
          <w:szCs w:val="17"/>
        </w:rPr>
        <w:t>4</w:t>
      </w:r>
    </w:p>
    <w:p>
      <w:pPr>
        <w:sectPr>
          <w:pgSz w:w="11906" w:h="16839"/>
          <w:pgMar w:top="1431" w:right="1707" w:bottom="400" w:left="1684" w:header="0" w:footer="0" w:gutter="0"/>
          <w:cols w:space="720" w:num="1"/>
        </w:sectPr>
      </w:pPr>
    </w:p>
    <w:p>
      <w:pPr>
        <w:spacing w:line="91" w:lineRule="auto"/>
        <w:rPr>
          <w:sz w:val="2"/>
        </w:rPr>
      </w:pPr>
    </w:p>
    <w:tbl>
      <w:tblPr>
        <w:tblStyle w:val="7"/>
        <w:tblW w:w="8509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98"/>
        <w:gridCol w:w="7911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598" w:type="dxa"/>
          </w:tcPr>
          <w:p>
            <w:pPr>
              <w:spacing w:before="239" w:line="185" w:lineRule="auto"/>
              <w:ind w:left="19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5"/>
                <w:sz w:val="22"/>
                <w:szCs w:val="22"/>
              </w:rPr>
              <w:t>8</w:t>
            </w: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3</w:t>
            </w:r>
          </w:p>
        </w:tc>
        <w:tc>
          <w:tcPr>
            <w:tcW w:w="7911" w:type="dxa"/>
          </w:tcPr>
          <w:p>
            <w:pPr>
              <w:spacing w:before="204" w:line="220" w:lineRule="auto"/>
              <w:ind w:left="11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6.4  工程量清单</w:t>
            </w:r>
            <w:r>
              <w:rPr>
                <w:rFonts w:ascii="宋体" w:hAnsi="宋体" w:eastAsia="宋体" w:cs="宋体"/>
                <w:sz w:val="22"/>
                <w:szCs w:val="22"/>
              </w:rPr>
              <w:t>编制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598" w:type="dxa"/>
          </w:tcPr>
          <w:p>
            <w:pPr>
              <w:spacing w:before="236" w:line="185" w:lineRule="auto"/>
              <w:ind w:left="19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5"/>
                <w:sz w:val="22"/>
                <w:szCs w:val="22"/>
              </w:rPr>
              <w:t>8</w:t>
            </w: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4</w:t>
            </w:r>
          </w:p>
        </w:tc>
        <w:tc>
          <w:tcPr>
            <w:tcW w:w="7911" w:type="dxa"/>
          </w:tcPr>
          <w:p>
            <w:pPr>
              <w:spacing w:before="201" w:line="221" w:lineRule="auto"/>
              <w:ind w:left="11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6.4.1 工程量</w:t>
            </w:r>
            <w:r>
              <w:rPr>
                <w:rFonts w:ascii="宋体" w:hAnsi="宋体" w:eastAsia="宋体" w:cs="宋体"/>
                <w:sz w:val="22"/>
                <w:szCs w:val="22"/>
              </w:rPr>
              <w:t>清单的构成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598" w:type="dxa"/>
          </w:tcPr>
          <w:p>
            <w:pPr>
              <w:spacing w:before="236" w:line="185" w:lineRule="auto"/>
              <w:ind w:left="19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5"/>
                <w:sz w:val="22"/>
                <w:szCs w:val="22"/>
              </w:rPr>
              <w:t>8</w:t>
            </w: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5</w:t>
            </w:r>
          </w:p>
        </w:tc>
        <w:tc>
          <w:tcPr>
            <w:tcW w:w="7911" w:type="dxa"/>
          </w:tcPr>
          <w:p>
            <w:pPr>
              <w:spacing w:before="201" w:line="220" w:lineRule="auto"/>
              <w:ind w:left="11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6.4.2 分部分项</w:t>
            </w:r>
            <w:r>
              <w:rPr>
                <w:rFonts w:ascii="宋体" w:hAnsi="宋体" w:eastAsia="宋体" w:cs="宋体"/>
                <w:sz w:val="22"/>
                <w:szCs w:val="22"/>
              </w:rPr>
              <w:t>工程项目清单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598" w:type="dxa"/>
          </w:tcPr>
          <w:p>
            <w:pPr>
              <w:spacing w:before="238" w:line="185" w:lineRule="auto"/>
              <w:ind w:left="19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5"/>
                <w:sz w:val="22"/>
                <w:szCs w:val="22"/>
              </w:rPr>
              <w:t>8</w:t>
            </w: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6</w:t>
            </w:r>
          </w:p>
        </w:tc>
        <w:tc>
          <w:tcPr>
            <w:tcW w:w="7911" w:type="dxa"/>
          </w:tcPr>
          <w:p>
            <w:pPr>
              <w:spacing w:before="203" w:line="220" w:lineRule="auto"/>
              <w:ind w:left="11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6.4.3 措施项</w:t>
            </w:r>
            <w:r>
              <w:rPr>
                <w:rFonts w:ascii="宋体" w:hAnsi="宋体" w:eastAsia="宋体" w:cs="宋体"/>
                <w:sz w:val="22"/>
                <w:szCs w:val="22"/>
              </w:rPr>
              <w:t>目清单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625" w:hRule="atLeast"/>
        </w:trPr>
        <w:tc>
          <w:tcPr>
            <w:tcW w:w="598" w:type="dxa"/>
          </w:tcPr>
          <w:p>
            <w:pPr>
              <w:spacing w:before="238" w:line="185" w:lineRule="auto"/>
              <w:ind w:left="19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5"/>
                <w:sz w:val="22"/>
                <w:szCs w:val="22"/>
              </w:rPr>
              <w:t>8</w:t>
            </w: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7</w:t>
            </w:r>
          </w:p>
        </w:tc>
        <w:tc>
          <w:tcPr>
            <w:tcW w:w="7911" w:type="dxa"/>
          </w:tcPr>
          <w:p>
            <w:pPr>
              <w:spacing w:before="203" w:line="218" w:lineRule="auto"/>
              <w:ind w:left="11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6.4.4 其他项</w:t>
            </w:r>
            <w:r>
              <w:rPr>
                <w:rFonts w:ascii="宋体" w:hAnsi="宋体" w:eastAsia="宋体" w:cs="宋体"/>
                <w:sz w:val="22"/>
                <w:szCs w:val="22"/>
              </w:rPr>
              <w:t>目清单、规费、增值税项目清单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</w:trPr>
        <w:tc>
          <w:tcPr>
            <w:tcW w:w="598" w:type="dxa"/>
          </w:tcPr>
          <w:p>
            <w:pPr>
              <w:spacing w:before="239" w:line="185" w:lineRule="auto"/>
              <w:ind w:left="19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5"/>
                <w:sz w:val="22"/>
                <w:szCs w:val="22"/>
              </w:rPr>
              <w:t>8</w:t>
            </w: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8</w:t>
            </w:r>
          </w:p>
        </w:tc>
        <w:tc>
          <w:tcPr>
            <w:tcW w:w="7911" w:type="dxa"/>
          </w:tcPr>
          <w:p>
            <w:pPr>
              <w:spacing w:before="204" w:line="219" w:lineRule="auto"/>
              <w:ind w:left="11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6.5  最高投标限</w:t>
            </w:r>
            <w:r>
              <w:rPr>
                <w:rFonts w:ascii="宋体" w:hAnsi="宋体" w:eastAsia="宋体" w:cs="宋体"/>
                <w:sz w:val="22"/>
                <w:szCs w:val="22"/>
              </w:rPr>
              <w:t>价编制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625" w:hRule="atLeast"/>
        </w:trPr>
        <w:tc>
          <w:tcPr>
            <w:tcW w:w="598" w:type="dxa"/>
          </w:tcPr>
          <w:p>
            <w:pPr>
              <w:spacing w:before="238" w:line="185" w:lineRule="auto"/>
              <w:ind w:left="19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5"/>
                <w:sz w:val="22"/>
                <w:szCs w:val="22"/>
              </w:rPr>
              <w:t>8</w:t>
            </w: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9</w:t>
            </w:r>
          </w:p>
        </w:tc>
        <w:tc>
          <w:tcPr>
            <w:tcW w:w="7911" w:type="dxa"/>
          </w:tcPr>
          <w:p>
            <w:pPr>
              <w:spacing w:before="203" w:line="219" w:lineRule="auto"/>
              <w:ind w:left="11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6.5.1 最高投</w:t>
            </w:r>
            <w:r>
              <w:rPr>
                <w:rFonts w:ascii="宋体" w:hAnsi="宋体" w:eastAsia="宋体" w:cs="宋体"/>
                <w:sz w:val="22"/>
                <w:szCs w:val="22"/>
              </w:rPr>
              <w:t>标限价的编制规定与依据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</w:trPr>
        <w:tc>
          <w:tcPr>
            <w:tcW w:w="598" w:type="dxa"/>
          </w:tcPr>
          <w:p>
            <w:pPr>
              <w:spacing w:before="239" w:line="185" w:lineRule="auto"/>
              <w:ind w:left="19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5"/>
                <w:sz w:val="22"/>
                <w:szCs w:val="22"/>
              </w:rPr>
              <w:t>9</w:t>
            </w: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0</w:t>
            </w:r>
          </w:p>
        </w:tc>
        <w:tc>
          <w:tcPr>
            <w:tcW w:w="7911" w:type="dxa"/>
          </w:tcPr>
          <w:p>
            <w:pPr>
              <w:spacing w:before="204" w:line="219" w:lineRule="auto"/>
              <w:ind w:left="11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6.5.2 最高投</w:t>
            </w:r>
            <w:r>
              <w:rPr>
                <w:rFonts w:ascii="宋体" w:hAnsi="宋体" w:eastAsia="宋体" w:cs="宋体"/>
                <w:sz w:val="22"/>
                <w:szCs w:val="22"/>
              </w:rPr>
              <w:t>标限价的编制内容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</w:trPr>
        <w:tc>
          <w:tcPr>
            <w:tcW w:w="598" w:type="dxa"/>
          </w:tcPr>
          <w:p>
            <w:pPr>
              <w:spacing w:before="237" w:line="186" w:lineRule="auto"/>
              <w:ind w:left="19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5"/>
                <w:sz w:val="22"/>
                <w:szCs w:val="22"/>
              </w:rPr>
              <w:t>9</w:t>
            </w: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1</w:t>
            </w:r>
          </w:p>
        </w:tc>
        <w:tc>
          <w:tcPr>
            <w:tcW w:w="7911" w:type="dxa"/>
          </w:tcPr>
          <w:p>
            <w:pPr>
              <w:spacing w:before="203" w:line="219" w:lineRule="auto"/>
              <w:ind w:left="11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6.5.3 最高投</w:t>
            </w:r>
            <w:r>
              <w:rPr>
                <w:rFonts w:ascii="宋体" w:hAnsi="宋体" w:eastAsia="宋体" w:cs="宋体"/>
                <w:sz w:val="22"/>
                <w:szCs w:val="22"/>
              </w:rPr>
              <w:t>标限价的确定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</w:trPr>
        <w:tc>
          <w:tcPr>
            <w:tcW w:w="598" w:type="dxa"/>
          </w:tcPr>
          <w:p>
            <w:pPr>
              <w:spacing w:before="239" w:line="185" w:lineRule="auto"/>
              <w:ind w:left="19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5"/>
                <w:sz w:val="22"/>
                <w:szCs w:val="22"/>
              </w:rPr>
              <w:t>9</w:t>
            </w: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2</w:t>
            </w:r>
          </w:p>
        </w:tc>
        <w:tc>
          <w:tcPr>
            <w:tcW w:w="7911" w:type="dxa"/>
          </w:tcPr>
          <w:p>
            <w:pPr>
              <w:spacing w:before="204" w:line="219" w:lineRule="auto"/>
              <w:ind w:left="11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6.6  投标报价编</w:t>
            </w:r>
            <w:r>
              <w:rPr>
                <w:rFonts w:ascii="宋体" w:hAnsi="宋体" w:eastAsia="宋体" w:cs="宋体"/>
                <w:sz w:val="22"/>
                <w:szCs w:val="22"/>
              </w:rPr>
              <w:t>制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</w:trPr>
        <w:tc>
          <w:tcPr>
            <w:tcW w:w="598" w:type="dxa"/>
          </w:tcPr>
          <w:p>
            <w:pPr>
              <w:spacing w:before="238" w:line="185" w:lineRule="auto"/>
              <w:ind w:left="19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5"/>
                <w:sz w:val="22"/>
                <w:szCs w:val="22"/>
              </w:rPr>
              <w:t>9</w:t>
            </w: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3</w:t>
            </w:r>
          </w:p>
        </w:tc>
        <w:tc>
          <w:tcPr>
            <w:tcW w:w="7911" w:type="dxa"/>
          </w:tcPr>
          <w:p>
            <w:pPr>
              <w:spacing w:before="203" w:line="219" w:lineRule="auto"/>
              <w:ind w:left="11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6.6.1 投标报</w:t>
            </w:r>
            <w:r>
              <w:rPr>
                <w:rFonts w:ascii="宋体" w:hAnsi="宋体" w:eastAsia="宋体" w:cs="宋体"/>
                <w:sz w:val="22"/>
                <w:szCs w:val="22"/>
              </w:rPr>
              <w:t>价编制的原则与依据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</w:trPr>
        <w:tc>
          <w:tcPr>
            <w:tcW w:w="598" w:type="dxa"/>
          </w:tcPr>
          <w:p>
            <w:pPr>
              <w:spacing w:before="239" w:line="185" w:lineRule="auto"/>
              <w:ind w:left="19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5"/>
                <w:sz w:val="22"/>
                <w:szCs w:val="22"/>
              </w:rPr>
              <w:t>9</w:t>
            </w: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4</w:t>
            </w:r>
          </w:p>
        </w:tc>
        <w:tc>
          <w:tcPr>
            <w:tcW w:w="7911" w:type="dxa"/>
          </w:tcPr>
          <w:p>
            <w:pPr>
              <w:spacing w:before="204" w:line="219" w:lineRule="auto"/>
              <w:ind w:left="11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6.6.2 投标报</w:t>
            </w:r>
            <w:r>
              <w:rPr>
                <w:rFonts w:ascii="宋体" w:hAnsi="宋体" w:eastAsia="宋体" w:cs="宋体"/>
                <w:sz w:val="22"/>
                <w:szCs w:val="22"/>
              </w:rPr>
              <w:t>价的编制方法和内容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</w:trPr>
        <w:tc>
          <w:tcPr>
            <w:tcW w:w="598" w:type="dxa"/>
          </w:tcPr>
          <w:p>
            <w:pPr>
              <w:spacing w:before="238" w:line="185" w:lineRule="auto"/>
              <w:ind w:left="19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5"/>
                <w:sz w:val="22"/>
                <w:szCs w:val="22"/>
              </w:rPr>
              <w:t>9</w:t>
            </w: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5</w:t>
            </w:r>
          </w:p>
        </w:tc>
        <w:tc>
          <w:tcPr>
            <w:tcW w:w="7911" w:type="dxa"/>
          </w:tcPr>
          <w:p>
            <w:pPr>
              <w:spacing w:before="203" w:line="232" w:lineRule="auto"/>
              <w:ind w:left="11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  <w14:textOutline w14:w="4013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七、工程</w:t>
            </w:r>
            <w:r>
              <w:rPr>
                <w:rFonts w:ascii="宋体" w:hAnsi="宋体" w:eastAsia="宋体" w:cs="宋体"/>
                <w:sz w:val="22"/>
                <w:szCs w:val="22"/>
                <w14:textOutline w14:w="4013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施工和竣工阶段造价管理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598" w:type="dxa"/>
          </w:tcPr>
          <w:p>
            <w:pPr>
              <w:spacing w:before="239" w:line="185" w:lineRule="auto"/>
              <w:ind w:left="19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5"/>
                <w:sz w:val="22"/>
                <w:szCs w:val="22"/>
              </w:rPr>
              <w:t>9</w:t>
            </w: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6</w:t>
            </w:r>
          </w:p>
        </w:tc>
        <w:tc>
          <w:tcPr>
            <w:tcW w:w="7911" w:type="dxa"/>
          </w:tcPr>
          <w:p>
            <w:pPr>
              <w:spacing w:before="205" w:line="219" w:lineRule="auto"/>
              <w:ind w:left="11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7.1  工程施工成本管理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</w:trPr>
        <w:tc>
          <w:tcPr>
            <w:tcW w:w="598" w:type="dxa"/>
          </w:tcPr>
          <w:p>
            <w:pPr>
              <w:spacing w:before="239" w:line="185" w:lineRule="auto"/>
              <w:ind w:left="19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5"/>
                <w:sz w:val="22"/>
                <w:szCs w:val="22"/>
              </w:rPr>
              <w:t>9</w:t>
            </w: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7</w:t>
            </w:r>
          </w:p>
        </w:tc>
        <w:tc>
          <w:tcPr>
            <w:tcW w:w="7911" w:type="dxa"/>
          </w:tcPr>
          <w:p>
            <w:pPr>
              <w:spacing w:before="205" w:line="219" w:lineRule="auto"/>
              <w:ind w:left="11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7.1.1 施工成本管理流</w:t>
            </w:r>
            <w:r>
              <w:rPr>
                <w:rFonts w:ascii="宋体" w:hAnsi="宋体" w:eastAsia="宋体" w:cs="宋体"/>
                <w:sz w:val="22"/>
                <w:szCs w:val="22"/>
              </w:rPr>
              <w:t>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</w:trPr>
        <w:tc>
          <w:tcPr>
            <w:tcW w:w="598" w:type="dxa"/>
          </w:tcPr>
          <w:p>
            <w:pPr>
              <w:spacing w:before="240" w:line="185" w:lineRule="auto"/>
              <w:ind w:left="19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5"/>
                <w:sz w:val="22"/>
                <w:szCs w:val="22"/>
              </w:rPr>
              <w:t>9</w:t>
            </w: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8</w:t>
            </w:r>
          </w:p>
        </w:tc>
        <w:tc>
          <w:tcPr>
            <w:tcW w:w="7911" w:type="dxa"/>
          </w:tcPr>
          <w:p>
            <w:pPr>
              <w:spacing w:before="206" w:line="219" w:lineRule="auto"/>
              <w:ind w:left="11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7.1.2  施工成本管</w:t>
            </w:r>
            <w:r>
              <w:rPr>
                <w:rFonts w:ascii="宋体" w:hAnsi="宋体" w:eastAsia="宋体" w:cs="宋体"/>
                <w:sz w:val="22"/>
                <w:szCs w:val="22"/>
              </w:rPr>
              <w:t>理内容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</w:trPr>
        <w:tc>
          <w:tcPr>
            <w:tcW w:w="598" w:type="dxa"/>
          </w:tcPr>
          <w:p>
            <w:pPr>
              <w:spacing w:before="239" w:line="185" w:lineRule="auto"/>
              <w:ind w:left="19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5"/>
                <w:sz w:val="22"/>
                <w:szCs w:val="22"/>
              </w:rPr>
              <w:t>9</w:t>
            </w: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9</w:t>
            </w:r>
          </w:p>
        </w:tc>
        <w:tc>
          <w:tcPr>
            <w:tcW w:w="7911" w:type="dxa"/>
          </w:tcPr>
          <w:p>
            <w:pPr>
              <w:spacing w:before="204" w:line="220" w:lineRule="auto"/>
              <w:ind w:left="11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7.</w:t>
            </w: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2  工程变更管理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</w:trPr>
        <w:tc>
          <w:tcPr>
            <w:tcW w:w="598" w:type="dxa"/>
          </w:tcPr>
          <w:p>
            <w:pPr>
              <w:spacing w:before="239" w:line="186" w:lineRule="auto"/>
              <w:ind w:left="15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8"/>
                <w:sz w:val="22"/>
                <w:szCs w:val="22"/>
              </w:rPr>
              <w:t>100</w:t>
            </w:r>
          </w:p>
        </w:tc>
        <w:tc>
          <w:tcPr>
            <w:tcW w:w="7911" w:type="dxa"/>
          </w:tcPr>
          <w:p>
            <w:pPr>
              <w:spacing w:before="205" w:line="221" w:lineRule="auto"/>
              <w:ind w:left="11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7.2.1 工程变更的范围</w:t>
            </w:r>
            <w:r>
              <w:rPr>
                <w:rFonts w:ascii="宋体" w:hAnsi="宋体" w:eastAsia="宋体" w:cs="宋体"/>
                <w:sz w:val="22"/>
                <w:szCs w:val="22"/>
              </w:rPr>
              <w:t>、工程变更权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</w:trPr>
        <w:tc>
          <w:tcPr>
            <w:tcW w:w="598" w:type="dxa"/>
          </w:tcPr>
          <w:p>
            <w:pPr>
              <w:spacing w:before="238" w:line="186" w:lineRule="auto"/>
              <w:ind w:left="15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8"/>
                <w:sz w:val="22"/>
                <w:szCs w:val="22"/>
              </w:rPr>
              <w:t>101</w:t>
            </w:r>
          </w:p>
        </w:tc>
        <w:tc>
          <w:tcPr>
            <w:tcW w:w="7911" w:type="dxa"/>
          </w:tcPr>
          <w:p>
            <w:pPr>
              <w:spacing w:before="204" w:line="220" w:lineRule="auto"/>
              <w:ind w:left="11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7.2.2  工程变更工</w:t>
            </w:r>
            <w:r>
              <w:rPr>
                <w:rFonts w:ascii="宋体" w:hAnsi="宋体" w:eastAsia="宋体" w:cs="宋体"/>
                <w:sz w:val="22"/>
                <w:szCs w:val="22"/>
              </w:rPr>
              <w:t>作内容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</w:trPr>
        <w:tc>
          <w:tcPr>
            <w:tcW w:w="598" w:type="dxa"/>
          </w:tcPr>
          <w:p>
            <w:pPr>
              <w:spacing w:before="239" w:line="186" w:lineRule="auto"/>
              <w:ind w:left="15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8"/>
                <w:sz w:val="22"/>
                <w:szCs w:val="22"/>
              </w:rPr>
              <w:t>102</w:t>
            </w:r>
          </w:p>
        </w:tc>
        <w:tc>
          <w:tcPr>
            <w:tcW w:w="7911" w:type="dxa"/>
          </w:tcPr>
          <w:p>
            <w:pPr>
              <w:spacing w:before="205" w:line="220" w:lineRule="auto"/>
              <w:ind w:left="11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7.</w:t>
            </w: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3  工程索赔管理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</w:trPr>
        <w:tc>
          <w:tcPr>
            <w:tcW w:w="598" w:type="dxa"/>
          </w:tcPr>
          <w:p>
            <w:pPr>
              <w:spacing w:before="238" w:line="186" w:lineRule="auto"/>
              <w:ind w:left="15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8"/>
                <w:sz w:val="22"/>
                <w:szCs w:val="22"/>
              </w:rPr>
              <w:t>103</w:t>
            </w:r>
          </w:p>
        </w:tc>
        <w:tc>
          <w:tcPr>
            <w:tcW w:w="7911" w:type="dxa"/>
          </w:tcPr>
          <w:p>
            <w:pPr>
              <w:spacing w:before="204" w:line="220" w:lineRule="auto"/>
              <w:ind w:left="11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7.3.1  工程索赔产</w:t>
            </w:r>
            <w:r>
              <w:rPr>
                <w:rFonts w:ascii="宋体" w:hAnsi="宋体" w:eastAsia="宋体" w:cs="宋体"/>
                <w:sz w:val="22"/>
                <w:szCs w:val="22"/>
              </w:rPr>
              <w:t>生的原因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7" w:hRule="atLeast"/>
        </w:trPr>
        <w:tc>
          <w:tcPr>
            <w:tcW w:w="598" w:type="dxa"/>
          </w:tcPr>
          <w:p>
            <w:pPr>
              <w:spacing w:before="239" w:line="186" w:lineRule="auto"/>
              <w:ind w:left="15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8"/>
                <w:sz w:val="22"/>
                <w:szCs w:val="22"/>
              </w:rPr>
              <w:t>104</w:t>
            </w:r>
          </w:p>
        </w:tc>
        <w:tc>
          <w:tcPr>
            <w:tcW w:w="7911" w:type="dxa"/>
          </w:tcPr>
          <w:p>
            <w:pPr>
              <w:spacing w:before="205" w:line="220" w:lineRule="auto"/>
              <w:ind w:left="11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7.3.2  工程索赔的分</w:t>
            </w:r>
            <w:r>
              <w:rPr>
                <w:rFonts w:ascii="宋体" w:hAnsi="宋体" w:eastAsia="宋体" w:cs="宋体"/>
                <w:sz w:val="22"/>
                <w:szCs w:val="22"/>
              </w:rPr>
              <w:t>类</w:t>
            </w:r>
          </w:p>
        </w:tc>
      </w:tr>
    </w:tbl>
    <w:p>
      <w:pPr>
        <w:spacing w:before="105" w:line="198" w:lineRule="auto"/>
        <w:ind w:left="4232"/>
        <w:rPr>
          <w:sz w:val="17"/>
          <w:szCs w:val="17"/>
        </w:rPr>
      </w:pPr>
      <w:r>
        <w:rPr>
          <w:sz w:val="17"/>
          <w:szCs w:val="17"/>
        </w:rPr>
        <w:t>5</w:t>
      </w:r>
    </w:p>
    <w:p>
      <w:pPr>
        <w:sectPr>
          <w:pgSz w:w="11906" w:h="16839"/>
          <w:pgMar w:top="1431" w:right="1707" w:bottom="400" w:left="1684" w:header="0" w:footer="0" w:gutter="0"/>
          <w:cols w:space="720" w:num="1"/>
        </w:sectPr>
      </w:pPr>
    </w:p>
    <w:p>
      <w:pPr>
        <w:spacing w:line="91" w:lineRule="auto"/>
        <w:rPr>
          <w:sz w:val="2"/>
        </w:rPr>
      </w:pPr>
    </w:p>
    <w:tbl>
      <w:tblPr>
        <w:tblStyle w:val="7"/>
        <w:tblW w:w="8509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98"/>
        <w:gridCol w:w="7911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598" w:type="dxa"/>
          </w:tcPr>
          <w:p>
            <w:pPr>
              <w:spacing w:before="238" w:line="186" w:lineRule="auto"/>
              <w:ind w:left="15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8"/>
                <w:sz w:val="22"/>
                <w:szCs w:val="22"/>
              </w:rPr>
              <w:t>105</w:t>
            </w:r>
          </w:p>
        </w:tc>
        <w:tc>
          <w:tcPr>
            <w:tcW w:w="7911" w:type="dxa"/>
          </w:tcPr>
          <w:p>
            <w:pPr>
              <w:spacing w:before="204" w:line="220" w:lineRule="auto"/>
              <w:ind w:left="11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7.3.3  工程索赔的结</w:t>
            </w:r>
            <w:r>
              <w:rPr>
                <w:rFonts w:ascii="宋体" w:hAnsi="宋体" w:eastAsia="宋体" w:cs="宋体"/>
                <w:sz w:val="22"/>
                <w:szCs w:val="22"/>
              </w:rPr>
              <w:t>果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598" w:type="dxa"/>
          </w:tcPr>
          <w:p>
            <w:pPr>
              <w:spacing w:before="235" w:line="186" w:lineRule="auto"/>
              <w:ind w:left="15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8"/>
                <w:sz w:val="22"/>
                <w:szCs w:val="22"/>
              </w:rPr>
              <w:t>106</w:t>
            </w:r>
          </w:p>
        </w:tc>
        <w:tc>
          <w:tcPr>
            <w:tcW w:w="7911" w:type="dxa"/>
          </w:tcPr>
          <w:p>
            <w:pPr>
              <w:spacing w:before="202" w:line="219" w:lineRule="auto"/>
              <w:ind w:left="11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7.3.4  工程索赔的</w:t>
            </w:r>
            <w:r>
              <w:rPr>
                <w:rFonts w:ascii="宋体" w:hAnsi="宋体" w:eastAsia="宋体" w:cs="宋体"/>
                <w:sz w:val="22"/>
                <w:szCs w:val="22"/>
              </w:rPr>
              <w:t>依据和前提条件、工程索赔的计算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598" w:type="dxa"/>
          </w:tcPr>
          <w:p>
            <w:pPr>
              <w:spacing w:before="235" w:line="186" w:lineRule="auto"/>
              <w:ind w:left="15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8"/>
                <w:sz w:val="22"/>
                <w:szCs w:val="22"/>
              </w:rPr>
              <w:t>107</w:t>
            </w:r>
          </w:p>
        </w:tc>
        <w:tc>
          <w:tcPr>
            <w:tcW w:w="7911" w:type="dxa"/>
          </w:tcPr>
          <w:p>
            <w:pPr>
              <w:spacing w:before="201" w:line="220" w:lineRule="auto"/>
              <w:ind w:left="11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7.</w:t>
            </w: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4  工程计量和支付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598" w:type="dxa"/>
          </w:tcPr>
          <w:p>
            <w:pPr>
              <w:spacing w:before="237" w:line="186" w:lineRule="auto"/>
              <w:ind w:left="15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8"/>
                <w:sz w:val="22"/>
                <w:szCs w:val="22"/>
              </w:rPr>
              <w:t>108</w:t>
            </w:r>
          </w:p>
        </w:tc>
        <w:tc>
          <w:tcPr>
            <w:tcW w:w="7911" w:type="dxa"/>
          </w:tcPr>
          <w:p>
            <w:pPr>
              <w:spacing w:before="203" w:line="221" w:lineRule="auto"/>
              <w:ind w:left="11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7.4</w:t>
            </w: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.1 工程计量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598" w:type="dxa"/>
          </w:tcPr>
          <w:p>
            <w:pPr>
              <w:spacing w:before="237" w:line="186" w:lineRule="auto"/>
              <w:ind w:left="15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8"/>
                <w:sz w:val="22"/>
                <w:szCs w:val="22"/>
              </w:rPr>
              <w:t>109</w:t>
            </w:r>
          </w:p>
        </w:tc>
        <w:tc>
          <w:tcPr>
            <w:tcW w:w="7911" w:type="dxa"/>
          </w:tcPr>
          <w:p>
            <w:pPr>
              <w:spacing w:before="203" w:line="220" w:lineRule="auto"/>
              <w:ind w:left="11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7.4.2  预付款及期</w:t>
            </w:r>
            <w:r>
              <w:rPr>
                <w:rFonts w:ascii="宋体" w:hAnsi="宋体" w:eastAsia="宋体" w:cs="宋体"/>
                <w:sz w:val="22"/>
                <w:szCs w:val="22"/>
              </w:rPr>
              <w:t>中支付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</w:trPr>
        <w:tc>
          <w:tcPr>
            <w:tcW w:w="598" w:type="dxa"/>
          </w:tcPr>
          <w:p>
            <w:pPr>
              <w:spacing w:before="239" w:line="186" w:lineRule="auto"/>
              <w:ind w:left="15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8"/>
                <w:sz w:val="22"/>
                <w:szCs w:val="22"/>
              </w:rPr>
              <w:t>110</w:t>
            </w:r>
          </w:p>
        </w:tc>
        <w:tc>
          <w:tcPr>
            <w:tcW w:w="7911" w:type="dxa"/>
          </w:tcPr>
          <w:p>
            <w:pPr>
              <w:spacing w:before="205" w:line="220" w:lineRule="auto"/>
              <w:ind w:left="11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 xml:space="preserve">7.5  </w:t>
            </w: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工程结算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</w:trPr>
        <w:tc>
          <w:tcPr>
            <w:tcW w:w="598" w:type="dxa"/>
          </w:tcPr>
          <w:p>
            <w:pPr>
              <w:spacing w:before="238" w:line="187" w:lineRule="auto"/>
              <w:ind w:left="15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8"/>
                <w:sz w:val="22"/>
                <w:szCs w:val="22"/>
              </w:rPr>
              <w:t>111</w:t>
            </w:r>
          </w:p>
        </w:tc>
        <w:tc>
          <w:tcPr>
            <w:tcW w:w="7911" w:type="dxa"/>
          </w:tcPr>
          <w:p>
            <w:pPr>
              <w:spacing w:before="205" w:line="219" w:lineRule="auto"/>
              <w:ind w:left="11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7.5.1  工程竣工结</w:t>
            </w:r>
            <w:r>
              <w:rPr>
                <w:rFonts w:ascii="宋体" w:hAnsi="宋体" w:eastAsia="宋体" w:cs="宋体"/>
                <w:sz w:val="22"/>
                <w:szCs w:val="22"/>
              </w:rPr>
              <w:t>算的编制和审核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</w:trPr>
        <w:tc>
          <w:tcPr>
            <w:tcW w:w="598" w:type="dxa"/>
          </w:tcPr>
          <w:p>
            <w:pPr>
              <w:spacing w:before="240" w:line="187" w:lineRule="auto"/>
              <w:ind w:left="15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8"/>
                <w:sz w:val="22"/>
                <w:szCs w:val="22"/>
              </w:rPr>
              <w:t>112</w:t>
            </w:r>
          </w:p>
        </w:tc>
        <w:tc>
          <w:tcPr>
            <w:tcW w:w="7911" w:type="dxa"/>
          </w:tcPr>
          <w:p>
            <w:pPr>
              <w:spacing w:before="205" w:line="220" w:lineRule="auto"/>
              <w:ind w:left="11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7.5.2  竣工结算款</w:t>
            </w:r>
            <w:r>
              <w:rPr>
                <w:rFonts w:ascii="宋体" w:hAnsi="宋体" w:eastAsia="宋体" w:cs="宋体"/>
                <w:sz w:val="22"/>
                <w:szCs w:val="22"/>
              </w:rPr>
              <w:t>的支付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</w:trPr>
        <w:tc>
          <w:tcPr>
            <w:tcW w:w="598" w:type="dxa"/>
          </w:tcPr>
          <w:p>
            <w:pPr>
              <w:spacing w:before="238" w:line="186" w:lineRule="auto"/>
              <w:ind w:left="15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8"/>
                <w:sz w:val="22"/>
                <w:szCs w:val="22"/>
              </w:rPr>
              <w:t>113</w:t>
            </w:r>
          </w:p>
        </w:tc>
        <w:tc>
          <w:tcPr>
            <w:tcW w:w="7911" w:type="dxa"/>
          </w:tcPr>
          <w:p>
            <w:pPr>
              <w:spacing w:before="204" w:line="219" w:lineRule="auto"/>
              <w:ind w:left="11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7.5.3  合同解除的</w:t>
            </w:r>
            <w:r>
              <w:rPr>
                <w:rFonts w:ascii="宋体" w:hAnsi="宋体" w:eastAsia="宋体" w:cs="宋体"/>
                <w:sz w:val="22"/>
                <w:szCs w:val="22"/>
              </w:rPr>
              <w:t>价款结算与支付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</w:trPr>
        <w:tc>
          <w:tcPr>
            <w:tcW w:w="598" w:type="dxa"/>
          </w:tcPr>
          <w:p>
            <w:pPr>
              <w:spacing w:before="240" w:line="187" w:lineRule="auto"/>
              <w:ind w:left="15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8"/>
                <w:sz w:val="22"/>
                <w:szCs w:val="22"/>
              </w:rPr>
              <w:t>114</w:t>
            </w:r>
          </w:p>
        </w:tc>
        <w:tc>
          <w:tcPr>
            <w:tcW w:w="7911" w:type="dxa"/>
          </w:tcPr>
          <w:p>
            <w:pPr>
              <w:spacing w:before="205" w:line="220" w:lineRule="auto"/>
              <w:ind w:left="11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7.5.4  最终结清、</w:t>
            </w:r>
            <w:r>
              <w:rPr>
                <w:rFonts w:ascii="宋体" w:hAnsi="宋体" w:eastAsia="宋体" w:cs="宋体"/>
                <w:sz w:val="22"/>
                <w:szCs w:val="22"/>
              </w:rPr>
              <w:t>工程质量保证金的处理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</w:trPr>
        <w:tc>
          <w:tcPr>
            <w:tcW w:w="598" w:type="dxa"/>
          </w:tcPr>
          <w:p>
            <w:pPr>
              <w:spacing w:before="238" w:line="186" w:lineRule="auto"/>
              <w:ind w:left="15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8"/>
                <w:sz w:val="22"/>
                <w:szCs w:val="22"/>
              </w:rPr>
              <w:t>115</w:t>
            </w:r>
          </w:p>
        </w:tc>
        <w:tc>
          <w:tcPr>
            <w:tcW w:w="7911" w:type="dxa"/>
          </w:tcPr>
          <w:p>
            <w:pPr>
              <w:spacing w:before="204" w:line="220" w:lineRule="auto"/>
              <w:ind w:left="11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 xml:space="preserve">7.6  </w:t>
            </w: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竣工决算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</w:trPr>
        <w:tc>
          <w:tcPr>
            <w:tcW w:w="598" w:type="dxa"/>
          </w:tcPr>
          <w:p>
            <w:pPr>
              <w:spacing w:before="239" w:line="186" w:lineRule="auto"/>
              <w:ind w:left="15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8"/>
                <w:sz w:val="22"/>
                <w:szCs w:val="22"/>
              </w:rPr>
              <w:t>116</w:t>
            </w:r>
          </w:p>
        </w:tc>
        <w:tc>
          <w:tcPr>
            <w:tcW w:w="7911" w:type="dxa"/>
          </w:tcPr>
          <w:p>
            <w:pPr>
              <w:spacing w:before="205" w:line="220" w:lineRule="auto"/>
              <w:ind w:left="11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7.6.1  竣工决算的内</w:t>
            </w:r>
            <w:r>
              <w:rPr>
                <w:rFonts w:ascii="宋体" w:hAnsi="宋体" w:eastAsia="宋体" w:cs="宋体"/>
                <w:sz w:val="22"/>
                <w:szCs w:val="22"/>
              </w:rPr>
              <w:t>容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598" w:type="dxa"/>
          </w:tcPr>
          <w:p>
            <w:pPr>
              <w:spacing w:before="238" w:line="186" w:lineRule="auto"/>
              <w:ind w:left="15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8"/>
                <w:sz w:val="22"/>
                <w:szCs w:val="22"/>
              </w:rPr>
              <w:t>117</w:t>
            </w:r>
          </w:p>
        </w:tc>
        <w:tc>
          <w:tcPr>
            <w:tcW w:w="7911" w:type="dxa"/>
          </w:tcPr>
          <w:p>
            <w:pPr>
              <w:spacing w:before="204" w:line="220" w:lineRule="auto"/>
              <w:ind w:left="11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7.6.2  竣工决算的</w:t>
            </w:r>
            <w:r>
              <w:rPr>
                <w:rFonts w:ascii="宋体" w:hAnsi="宋体" w:eastAsia="宋体" w:cs="宋体"/>
                <w:sz w:val="22"/>
                <w:szCs w:val="22"/>
              </w:rPr>
              <w:t>编制、审核、新增资产价值的确定</w:t>
            </w:r>
          </w:p>
        </w:tc>
      </w:tr>
    </w:tbl>
    <w:p>
      <w:pPr>
        <w:spacing w:line="349" w:lineRule="auto"/>
      </w:pPr>
    </w:p>
    <w:p>
      <w:pPr>
        <w:spacing w:line="350" w:lineRule="auto"/>
      </w:pPr>
    </w:p>
    <w:p>
      <w:pPr>
        <w:spacing w:before="91" w:line="388" w:lineRule="exact"/>
        <w:ind w:left="604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2"/>
          <w:position w:val="2"/>
          <w:sz w:val="28"/>
          <w:szCs w:val="28"/>
        </w:rPr>
        <w:t>二、《建设工程计</w:t>
      </w:r>
      <w:r>
        <w:rPr>
          <w:rFonts w:ascii="仿宋" w:hAnsi="仿宋" w:eastAsia="仿宋" w:cs="仿宋"/>
          <w:spacing w:val="-1"/>
          <w:position w:val="2"/>
          <w:sz w:val="28"/>
          <w:szCs w:val="28"/>
        </w:rPr>
        <w:t>量与计价实务》复习大纲</w:t>
      </w:r>
    </w:p>
    <w:p>
      <w:pPr>
        <w:spacing w:line="350" w:lineRule="auto"/>
      </w:pPr>
    </w:p>
    <w:p>
      <w:pPr>
        <w:spacing w:before="91" w:line="369" w:lineRule="exact"/>
        <w:ind w:left="126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pacing w:val="-2"/>
          <w:position w:val="2"/>
          <w:sz w:val="28"/>
          <w:szCs w:val="28"/>
        </w:rPr>
        <w:t>1</w:t>
      </w:r>
      <w:r>
        <w:rPr>
          <w:rFonts w:ascii="仿宋" w:hAnsi="仿宋" w:eastAsia="仿宋" w:cs="仿宋"/>
          <w:spacing w:val="-2"/>
          <w:position w:val="2"/>
          <w:sz w:val="28"/>
          <w:szCs w:val="28"/>
        </w:rPr>
        <w:t>、水利工程</w:t>
      </w:r>
      <w:r>
        <w:rPr>
          <w:rFonts w:ascii="仿宋" w:hAnsi="仿宋" w:eastAsia="仿宋" w:cs="仿宋"/>
          <w:spacing w:val="-1"/>
          <w:position w:val="2"/>
          <w:sz w:val="28"/>
          <w:szCs w:val="28"/>
        </w:rPr>
        <w:t>专业</w:t>
      </w:r>
    </w:p>
    <w:p>
      <w:pPr>
        <w:spacing w:before="255" w:line="216" w:lineRule="auto"/>
        <w:ind w:left="1664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pacing w:val="1"/>
          <w:sz w:val="28"/>
          <w:szCs w:val="28"/>
          <w14:textOutline w14:w="5105" w14:cap="sq" w14:cmpd="sng" w14:algn="ctr">
            <w14:solidFill>
              <w14:srgbClr w14:val="000000"/>
            </w14:solidFill>
            <w14:prstDash w14:val="solid"/>
            <w14:bevel/>
          </w14:textOutline>
        </w:rPr>
        <w:t>《水利工程</w:t>
      </w:r>
      <w:r>
        <w:rPr>
          <w:rFonts w:ascii="宋体" w:hAnsi="宋体" w:eastAsia="宋体" w:cs="宋体"/>
          <w:sz w:val="28"/>
          <w:szCs w:val="28"/>
          <w14:textOutline w14:w="5105" w14:cap="sq" w14:cmpd="sng" w14:algn="ctr">
            <w14:solidFill>
              <w14:srgbClr w14:val="000000"/>
            </w14:solidFill>
            <w14:prstDash w14:val="solid"/>
            <w14:bevel/>
          </w14:textOutline>
        </w:rPr>
        <w:t>计量与计价实务》复习大纲</w:t>
      </w:r>
    </w:p>
    <w:p>
      <w:pPr>
        <w:spacing w:line="124" w:lineRule="exact"/>
      </w:pPr>
    </w:p>
    <w:tbl>
      <w:tblPr>
        <w:tblStyle w:val="7"/>
        <w:tblW w:w="8076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39"/>
        <w:gridCol w:w="6937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1139" w:type="dxa"/>
          </w:tcPr>
          <w:p>
            <w:pPr>
              <w:spacing w:before="145" w:line="222" w:lineRule="auto"/>
              <w:ind w:left="35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序号</w:t>
            </w:r>
          </w:p>
        </w:tc>
        <w:tc>
          <w:tcPr>
            <w:tcW w:w="6937" w:type="dxa"/>
          </w:tcPr>
          <w:p>
            <w:pPr>
              <w:spacing w:before="135" w:line="227" w:lineRule="auto"/>
              <w:ind w:left="2760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8"/>
                <w:sz w:val="23"/>
                <w:szCs w:val="23"/>
                <w14:textOutline w14:w="4356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复习大纲内容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4" w:hRule="atLeast"/>
        </w:trPr>
        <w:tc>
          <w:tcPr>
            <w:tcW w:w="1139" w:type="dxa"/>
          </w:tcPr>
          <w:p>
            <w:pPr>
              <w:spacing w:before="175" w:line="187" w:lineRule="auto"/>
              <w:ind w:left="536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1</w:t>
            </w:r>
          </w:p>
        </w:tc>
        <w:tc>
          <w:tcPr>
            <w:tcW w:w="6937" w:type="dxa"/>
          </w:tcPr>
          <w:p>
            <w:pPr>
              <w:spacing w:before="140" w:line="364" w:lineRule="exact"/>
              <w:ind w:left="116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"/>
                <w:position w:val="1"/>
                <w:sz w:val="22"/>
                <w:szCs w:val="22"/>
                <w14:textOutline w14:w="4013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一、专业基础</w:t>
            </w:r>
            <w:r>
              <w:rPr>
                <w:rFonts w:ascii="宋体" w:hAnsi="宋体" w:eastAsia="宋体" w:cs="宋体"/>
                <w:position w:val="1"/>
                <w:sz w:val="22"/>
                <w:szCs w:val="22"/>
                <w14:textOutline w14:w="4013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知识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4" w:hRule="atLeast"/>
        </w:trPr>
        <w:tc>
          <w:tcPr>
            <w:tcW w:w="1139" w:type="dxa"/>
          </w:tcPr>
          <w:p>
            <w:pPr>
              <w:spacing w:before="177" w:line="187" w:lineRule="auto"/>
              <w:ind w:left="522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2</w:t>
            </w:r>
          </w:p>
        </w:tc>
        <w:tc>
          <w:tcPr>
            <w:tcW w:w="6937" w:type="dxa"/>
          </w:tcPr>
          <w:p>
            <w:pPr>
              <w:spacing w:before="143" w:line="220" w:lineRule="auto"/>
              <w:ind w:left="129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1</w:t>
            </w: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.</w:t>
            </w: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1 水文与工程地质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4" w:hRule="atLeast"/>
        </w:trPr>
        <w:tc>
          <w:tcPr>
            <w:tcW w:w="1139" w:type="dxa"/>
          </w:tcPr>
          <w:p>
            <w:pPr>
              <w:spacing w:before="177" w:line="185" w:lineRule="auto"/>
              <w:ind w:left="52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3</w:t>
            </w:r>
          </w:p>
        </w:tc>
        <w:tc>
          <w:tcPr>
            <w:tcW w:w="6937" w:type="dxa"/>
          </w:tcPr>
          <w:p>
            <w:pPr>
              <w:spacing w:before="143" w:line="220" w:lineRule="auto"/>
              <w:ind w:left="129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1.1.1</w:t>
            </w: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 xml:space="preserve"> 水文 (地下水的类型与特性)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1139" w:type="dxa"/>
          </w:tcPr>
          <w:p>
            <w:pPr>
              <w:spacing w:before="179" w:line="187" w:lineRule="auto"/>
              <w:ind w:left="519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4</w:t>
            </w:r>
          </w:p>
        </w:tc>
        <w:tc>
          <w:tcPr>
            <w:tcW w:w="6937" w:type="dxa"/>
          </w:tcPr>
          <w:p>
            <w:pPr>
              <w:spacing w:before="145" w:line="221" w:lineRule="auto"/>
              <w:ind w:left="129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1.</w:t>
            </w: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1.2 工程地质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1139" w:type="dxa"/>
          </w:tcPr>
          <w:p>
            <w:pPr>
              <w:spacing w:before="180" w:line="184" w:lineRule="auto"/>
              <w:ind w:left="52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5</w:t>
            </w:r>
          </w:p>
        </w:tc>
        <w:tc>
          <w:tcPr>
            <w:tcW w:w="6937" w:type="dxa"/>
          </w:tcPr>
          <w:p>
            <w:pPr>
              <w:spacing w:before="144" w:line="219" w:lineRule="auto"/>
              <w:ind w:left="129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1.2 常用</w:t>
            </w: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材料的分类、基本性能及用途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1139" w:type="dxa"/>
          </w:tcPr>
          <w:p>
            <w:pPr>
              <w:spacing w:before="180" w:line="185" w:lineRule="auto"/>
              <w:ind w:left="5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6</w:t>
            </w:r>
          </w:p>
        </w:tc>
        <w:tc>
          <w:tcPr>
            <w:tcW w:w="6937" w:type="dxa"/>
          </w:tcPr>
          <w:p>
            <w:pPr>
              <w:spacing w:before="145" w:line="219" w:lineRule="auto"/>
              <w:ind w:left="129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1.2.1 常用材料分类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1139" w:type="dxa"/>
          </w:tcPr>
          <w:p>
            <w:pPr>
              <w:spacing w:before="180" w:line="184" w:lineRule="auto"/>
              <w:ind w:left="52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7</w:t>
            </w:r>
          </w:p>
        </w:tc>
        <w:tc>
          <w:tcPr>
            <w:tcW w:w="6937" w:type="dxa"/>
          </w:tcPr>
          <w:p>
            <w:pPr>
              <w:spacing w:before="144" w:line="219" w:lineRule="auto"/>
              <w:ind w:left="129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1.2.2 常用材料</w:t>
            </w: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基本性能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1139" w:type="dxa"/>
          </w:tcPr>
          <w:p>
            <w:pPr>
              <w:spacing w:before="180" w:line="185" w:lineRule="auto"/>
              <w:ind w:left="5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8</w:t>
            </w:r>
          </w:p>
        </w:tc>
        <w:tc>
          <w:tcPr>
            <w:tcW w:w="6937" w:type="dxa"/>
          </w:tcPr>
          <w:p>
            <w:pPr>
              <w:spacing w:before="145" w:line="219" w:lineRule="auto"/>
              <w:ind w:left="129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1.2.3 常用材料用途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1139" w:type="dxa"/>
          </w:tcPr>
          <w:p>
            <w:pPr>
              <w:spacing w:before="178" w:line="185" w:lineRule="auto"/>
              <w:ind w:left="5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9</w:t>
            </w:r>
          </w:p>
        </w:tc>
        <w:tc>
          <w:tcPr>
            <w:tcW w:w="6937" w:type="dxa"/>
          </w:tcPr>
          <w:p>
            <w:pPr>
              <w:spacing w:before="144" w:line="220" w:lineRule="auto"/>
              <w:ind w:left="129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1.3 工程等别与</w:t>
            </w: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水工建筑物级别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1139" w:type="dxa"/>
          </w:tcPr>
          <w:p>
            <w:pPr>
              <w:spacing w:before="179" w:line="186" w:lineRule="auto"/>
              <w:ind w:left="48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3"/>
                <w:sz w:val="22"/>
                <w:szCs w:val="22"/>
              </w:rPr>
              <w:t>1</w:t>
            </w:r>
            <w:r>
              <w:rPr>
                <w:rFonts w:ascii="宋体" w:hAnsi="宋体" w:eastAsia="宋体" w:cs="宋体"/>
                <w:spacing w:val="-12"/>
                <w:sz w:val="22"/>
                <w:szCs w:val="22"/>
              </w:rPr>
              <w:t>0</w:t>
            </w:r>
          </w:p>
        </w:tc>
        <w:tc>
          <w:tcPr>
            <w:tcW w:w="6937" w:type="dxa"/>
          </w:tcPr>
          <w:p>
            <w:pPr>
              <w:spacing w:before="145" w:line="220" w:lineRule="auto"/>
              <w:ind w:left="129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1.</w:t>
            </w: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3.1 工程等别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1139" w:type="dxa"/>
          </w:tcPr>
          <w:p>
            <w:pPr>
              <w:spacing w:before="178" w:line="187" w:lineRule="auto"/>
              <w:ind w:left="48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3"/>
                <w:sz w:val="22"/>
                <w:szCs w:val="22"/>
              </w:rPr>
              <w:t>1</w:t>
            </w:r>
            <w:r>
              <w:rPr>
                <w:rFonts w:ascii="宋体" w:hAnsi="宋体" w:eastAsia="宋体" w:cs="宋体"/>
                <w:spacing w:val="-12"/>
                <w:sz w:val="22"/>
                <w:szCs w:val="22"/>
              </w:rPr>
              <w:t>1</w:t>
            </w:r>
          </w:p>
        </w:tc>
        <w:tc>
          <w:tcPr>
            <w:tcW w:w="6937" w:type="dxa"/>
          </w:tcPr>
          <w:p>
            <w:pPr>
              <w:spacing w:before="144" w:line="220" w:lineRule="auto"/>
              <w:ind w:left="129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1.3.2 水工建筑物级</w:t>
            </w: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别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4" w:hRule="atLeast"/>
        </w:trPr>
        <w:tc>
          <w:tcPr>
            <w:tcW w:w="1139" w:type="dxa"/>
          </w:tcPr>
          <w:p>
            <w:pPr>
              <w:spacing w:before="179" w:line="187" w:lineRule="auto"/>
              <w:ind w:left="48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3"/>
                <w:sz w:val="22"/>
                <w:szCs w:val="22"/>
              </w:rPr>
              <w:t>1</w:t>
            </w:r>
            <w:r>
              <w:rPr>
                <w:rFonts w:ascii="宋体" w:hAnsi="宋体" w:eastAsia="宋体" w:cs="宋体"/>
                <w:spacing w:val="-12"/>
                <w:sz w:val="22"/>
                <w:szCs w:val="22"/>
              </w:rPr>
              <w:t>2</w:t>
            </w:r>
          </w:p>
        </w:tc>
        <w:tc>
          <w:tcPr>
            <w:tcW w:w="6937" w:type="dxa"/>
          </w:tcPr>
          <w:p>
            <w:pPr>
              <w:spacing w:before="145" w:line="219" w:lineRule="auto"/>
              <w:ind w:left="129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1.4 水工建筑物</w:t>
            </w: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分类及基本型式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1139" w:type="dxa"/>
          </w:tcPr>
          <w:p>
            <w:pPr>
              <w:spacing w:before="178" w:line="186" w:lineRule="auto"/>
              <w:ind w:left="48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3"/>
                <w:sz w:val="22"/>
                <w:szCs w:val="22"/>
              </w:rPr>
              <w:t>1</w:t>
            </w:r>
            <w:r>
              <w:rPr>
                <w:rFonts w:ascii="宋体" w:hAnsi="宋体" w:eastAsia="宋体" w:cs="宋体"/>
                <w:spacing w:val="-12"/>
                <w:sz w:val="22"/>
                <w:szCs w:val="22"/>
              </w:rPr>
              <w:t>3</w:t>
            </w:r>
          </w:p>
        </w:tc>
        <w:tc>
          <w:tcPr>
            <w:tcW w:w="6937" w:type="dxa"/>
          </w:tcPr>
          <w:p>
            <w:pPr>
              <w:spacing w:before="145" w:line="220" w:lineRule="auto"/>
              <w:ind w:left="129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1.4.1 水工建筑物分</w:t>
            </w: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类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1139" w:type="dxa"/>
          </w:tcPr>
          <w:p>
            <w:pPr>
              <w:spacing w:before="180" w:line="187" w:lineRule="auto"/>
              <w:ind w:left="48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3"/>
                <w:sz w:val="22"/>
                <w:szCs w:val="22"/>
              </w:rPr>
              <w:t>1</w:t>
            </w:r>
            <w:r>
              <w:rPr>
                <w:rFonts w:ascii="宋体" w:hAnsi="宋体" w:eastAsia="宋体" w:cs="宋体"/>
                <w:spacing w:val="-12"/>
                <w:sz w:val="22"/>
                <w:szCs w:val="22"/>
              </w:rPr>
              <w:t>4</w:t>
            </w:r>
          </w:p>
        </w:tc>
        <w:tc>
          <w:tcPr>
            <w:tcW w:w="6937" w:type="dxa"/>
          </w:tcPr>
          <w:p>
            <w:pPr>
              <w:spacing w:before="146" w:line="219" w:lineRule="auto"/>
              <w:ind w:left="129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1.4.2 水工建</w:t>
            </w: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筑物基本型式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1139" w:type="dxa"/>
          </w:tcPr>
          <w:p>
            <w:pPr>
              <w:spacing w:before="178" w:line="186" w:lineRule="auto"/>
              <w:ind w:left="48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3"/>
                <w:sz w:val="22"/>
                <w:szCs w:val="22"/>
              </w:rPr>
              <w:t>1</w:t>
            </w:r>
            <w:r>
              <w:rPr>
                <w:rFonts w:ascii="宋体" w:hAnsi="宋体" w:eastAsia="宋体" w:cs="宋体"/>
                <w:spacing w:val="-12"/>
                <w:sz w:val="22"/>
                <w:szCs w:val="22"/>
              </w:rPr>
              <w:t>5</w:t>
            </w:r>
          </w:p>
        </w:tc>
        <w:tc>
          <w:tcPr>
            <w:tcW w:w="6937" w:type="dxa"/>
          </w:tcPr>
          <w:p>
            <w:pPr>
              <w:spacing w:before="145" w:line="219" w:lineRule="auto"/>
              <w:ind w:left="129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1.5</w:t>
            </w: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 xml:space="preserve"> 机电、金属结构设备类型及主要技术参数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1139" w:type="dxa"/>
          </w:tcPr>
          <w:p>
            <w:pPr>
              <w:spacing w:before="180" w:line="186" w:lineRule="auto"/>
              <w:ind w:left="48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3"/>
                <w:sz w:val="22"/>
                <w:szCs w:val="22"/>
              </w:rPr>
              <w:t>1</w:t>
            </w:r>
            <w:r>
              <w:rPr>
                <w:rFonts w:ascii="宋体" w:hAnsi="宋体" w:eastAsia="宋体" w:cs="宋体"/>
                <w:spacing w:val="-12"/>
                <w:sz w:val="22"/>
                <w:szCs w:val="22"/>
              </w:rPr>
              <w:t>6</w:t>
            </w:r>
          </w:p>
        </w:tc>
        <w:tc>
          <w:tcPr>
            <w:tcW w:w="6937" w:type="dxa"/>
          </w:tcPr>
          <w:p>
            <w:pPr>
              <w:spacing w:before="146" w:line="219" w:lineRule="auto"/>
              <w:ind w:left="129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 xml:space="preserve">1.5.1 </w:t>
            </w: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机电设备类型及主要技术参数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1139" w:type="dxa"/>
          </w:tcPr>
          <w:p>
            <w:pPr>
              <w:spacing w:before="178" w:line="186" w:lineRule="auto"/>
              <w:ind w:left="48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3"/>
                <w:sz w:val="22"/>
                <w:szCs w:val="22"/>
              </w:rPr>
              <w:t>1</w:t>
            </w:r>
            <w:r>
              <w:rPr>
                <w:rFonts w:ascii="宋体" w:hAnsi="宋体" w:eastAsia="宋体" w:cs="宋体"/>
                <w:spacing w:val="-12"/>
                <w:sz w:val="22"/>
                <w:szCs w:val="22"/>
              </w:rPr>
              <w:t>7</w:t>
            </w:r>
          </w:p>
        </w:tc>
        <w:tc>
          <w:tcPr>
            <w:tcW w:w="6937" w:type="dxa"/>
          </w:tcPr>
          <w:p>
            <w:pPr>
              <w:spacing w:before="145" w:line="220" w:lineRule="auto"/>
              <w:ind w:left="129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1.5</w:t>
            </w: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.2 金属结构设备类型及主要技术参数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1139" w:type="dxa"/>
          </w:tcPr>
          <w:p>
            <w:pPr>
              <w:spacing w:before="180" w:line="186" w:lineRule="auto"/>
              <w:ind w:left="48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3"/>
                <w:sz w:val="22"/>
                <w:szCs w:val="22"/>
              </w:rPr>
              <w:t>1</w:t>
            </w:r>
            <w:r>
              <w:rPr>
                <w:rFonts w:ascii="宋体" w:hAnsi="宋体" w:eastAsia="宋体" w:cs="宋体"/>
                <w:spacing w:val="-12"/>
                <w:sz w:val="22"/>
                <w:szCs w:val="22"/>
              </w:rPr>
              <w:t>8</w:t>
            </w:r>
          </w:p>
        </w:tc>
        <w:tc>
          <w:tcPr>
            <w:tcW w:w="6937" w:type="dxa"/>
          </w:tcPr>
          <w:p>
            <w:pPr>
              <w:spacing w:before="146" w:line="219" w:lineRule="auto"/>
              <w:ind w:left="129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1.6 水利</w:t>
            </w: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工程常用施工机械类型及应用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1139" w:type="dxa"/>
          </w:tcPr>
          <w:p>
            <w:pPr>
              <w:spacing w:before="178" w:line="186" w:lineRule="auto"/>
              <w:ind w:left="48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3"/>
                <w:sz w:val="22"/>
                <w:szCs w:val="22"/>
              </w:rPr>
              <w:t>1</w:t>
            </w:r>
            <w:r>
              <w:rPr>
                <w:rFonts w:ascii="宋体" w:hAnsi="宋体" w:eastAsia="宋体" w:cs="宋体"/>
                <w:spacing w:val="-12"/>
                <w:sz w:val="22"/>
                <w:szCs w:val="22"/>
              </w:rPr>
              <w:t>9</w:t>
            </w:r>
          </w:p>
        </w:tc>
        <w:tc>
          <w:tcPr>
            <w:tcW w:w="6937" w:type="dxa"/>
          </w:tcPr>
          <w:p>
            <w:pPr>
              <w:spacing w:before="145" w:line="219" w:lineRule="auto"/>
              <w:ind w:left="129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1.6.1 常用施工</w:t>
            </w: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机械类型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1139" w:type="dxa"/>
          </w:tcPr>
          <w:p>
            <w:pPr>
              <w:spacing w:before="181" w:line="185" w:lineRule="auto"/>
              <w:ind w:left="46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6"/>
                <w:sz w:val="22"/>
                <w:szCs w:val="22"/>
              </w:rPr>
              <w:t>2</w:t>
            </w:r>
            <w:r>
              <w:rPr>
                <w:rFonts w:ascii="宋体" w:hAnsi="宋体" w:eastAsia="宋体" w:cs="宋体"/>
                <w:spacing w:val="-5"/>
                <w:sz w:val="22"/>
                <w:szCs w:val="22"/>
              </w:rPr>
              <w:t>0</w:t>
            </w:r>
          </w:p>
        </w:tc>
        <w:tc>
          <w:tcPr>
            <w:tcW w:w="6937" w:type="dxa"/>
          </w:tcPr>
          <w:p>
            <w:pPr>
              <w:spacing w:before="146" w:line="219" w:lineRule="auto"/>
              <w:ind w:left="129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1.6.2 常用施工</w:t>
            </w: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机械应用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7" w:hRule="atLeast"/>
        </w:trPr>
        <w:tc>
          <w:tcPr>
            <w:tcW w:w="1139" w:type="dxa"/>
          </w:tcPr>
          <w:p>
            <w:pPr>
              <w:spacing w:before="179" w:line="187" w:lineRule="auto"/>
              <w:ind w:left="46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6"/>
                <w:sz w:val="22"/>
                <w:szCs w:val="22"/>
              </w:rPr>
              <w:t>2</w:t>
            </w:r>
            <w:r>
              <w:rPr>
                <w:rFonts w:ascii="宋体" w:hAnsi="宋体" w:eastAsia="宋体" w:cs="宋体"/>
                <w:spacing w:val="-5"/>
                <w:sz w:val="22"/>
                <w:szCs w:val="22"/>
              </w:rPr>
              <w:t>1</w:t>
            </w:r>
          </w:p>
        </w:tc>
        <w:tc>
          <w:tcPr>
            <w:tcW w:w="6937" w:type="dxa"/>
          </w:tcPr>
          <w:p>
            <w:pPr>
              <w:spacing w:before="145" w:line="220" w:lineRule="auto"/>
              <w:ind w:left="129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1</w:t>
            </w: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.7 水利工程施工技术</w:t>
            </w:r>
          </w:p>
        </w:tc>
      </w:tr>
    </w:tbl>
    <w:p/>
    <w:p>
      <w:pPr>
        <w:sectPr>
          <w:footerReference r:id="rId5" w:type="default"/>
          <w:pgSz w:w="11906" w:h="16839"/>
          <w:pgMar w:top="1431" w:right="1589" w:bottom="1425" w:left="1684" w:header="0" w:footer="1263" w:gutter="0"/>
          <w:cols w:space="720" w:num="1"/>
        </w:sectPr>
      </w:pPr>
    </w:p>
    <w:p>
      <w:pPr>
        <w:spacing w:line="91" w:lineRule="auto"/>
        <w:rPr>
          <w:sz w:val="2"/>
        </w:rPr>
      </w:pPr>
    </w:p>
    <w:tbl>
      <w:tblPr>
        <w:tblStyle w:val="7"/>
        <w:tblW w:w="8076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39"/>
        <w:gridCol w:w="6937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1139" w:type="dxa"/>
          </w:tcPr>
          <w:p>
            <w:pPr>
              <w:spacing w:before="178" w:line="187" w:lineRule="auto"/>
              <w:ind w:left="46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6"/>
                <w:sz w:val="22"/>
                <w:szCs w:val="22"/>
              </w:rPr>
              <w:t>2</w:t>
            </w:r>
            <w:r>
              <w:rPr>
                <w:rFonts w:ascii="宋体" w:hAnsi="宋体" w:eastAsia="宋体" w:cs="宋体"/>
                <w:spacing w:val="-5"/>
                <w:sz w:val="22"/>
                <w:szCs w:val="22"/>
              </w:rPr>
              <w:t>2</w:t>
            </w:r>
          </w:p>
        </w:tc>
        <w:tc>
          <w:tcPr>
            <w:tcW w:w="6937" w:type="dxa"/>
          </w:tcPr>
          <w:p>
            <w:pPr>
              <w:spacing w:before="144" w:line="221" w:lineRule="auto"/>
              <w:ind w:left="129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1.7.1 施工导流工程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4" w:hRule="atLeast"/>
        </w:trPr>
        <w:tc>
          <w:tcPr>
            <w:tcW w:w="1139" w:type="dxa"/>
          </w:tcPr>
          <w:p>
            <w:pPr>
              <w:spacing w:before="176" w:line="185" w:lineRule="auto"/>
              <w:ind w:left="46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6"/>
                <w:sz w:val="22"/>
                <w:szCs w:val="22"/>
              </w:rPr>
              <w:t>2</w:t>
            </w:r>
            <w:r>
              <w:rPr>
                <w:rFonts w:ascii="宋体" w:hAnsi="宋体" w:eastAsia="宋体" w:cs="宋体"/>
                <w:spacing w:val="-5"/>
                <w:sz w:val="22"/>
                <w:szCs w:val="22"/>
              </w:rPr>
              <w:t>3</w:t>
            </w:r>
          </w:p>
        </w:tc>
        <w:tc>
          <w:tcPr>
            <w:tcW w:w="6937" w:type="dxa"/>
          </w:tcPr>
          <w:p>
            <w:pPr>
              <w:spacing w:before="141" w:line="221" w:lineRule="auto"/>
              <w:ind w:left="129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1</w:t>
            </w: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.7.2 土石方工程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4" w:hRule="atLeast"/>
        </w:trPr>
        <w:tc>
          <w:tcPr>
            <w:tcW w:w="1139" w:type="dxa"/>
          </w:tcPr>
          <w:p>
            <w:pPr>
              <w:spacing w:before="175" w:line="187" w:lineRule="auto"/>
              <w:ind w:left="46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6"/>
                <w:sz w:val="22"/>
                <w:szCs w:val="22"/>
              </w:rPr>
              <w:t>2</w:t>
            </w:r>
            <w:r>
              <w:rPr>
                <w:rFonts w:ascii="宋体" w:hAnsi="宋体" w:eastAsia="宋体" w:cs="宋体"/>
                <w:spacing w:val="-5"/>
                <w:sz w:val="22"/>
                <w:szCs w:val="22"/>
              </w:rPr>
              <w:t>4</w:t>
            </w:r>
          </w:p>
        </w:tc>
        <w:tc>
          <w:tcPr>
            <w:tcW w:w="6937" w:type="dxa"/>
          </w:tcPr>
          <w:p>
            <w:pPr>
              <w:spacing w:before="141" w:line="217" w:lineRule="auto"/>
              <w:ind w:left="129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1.7.3 疏浚吹</w:t>
            </w: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填和砌体工程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4" w:hRule="atLeast"/>
        </w:trPr>
        <w:tc>
          <w:tcPr>
            <w:tcW w:w="1139" w:type="dxa"/>
          </w:tcPr>
          <w:p>
            <w:pPr>
              <w:spacing w:before="178" w:line="185" w:lineRule="auto"/>
              <w:ind w:left="46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6"/>
                <w:sz w:val="22"/>
                <w:szCs w:val="22"/>
              </w:rPr>
              <w:t>2</w:t>
            </w:r>
            <w:r>
              <w:rPr>
                <w:rFonts w:ascii="宋体" w:hAnsi="宋体" w:eastAsia="宋体" w:cs="宋体"/>
                <w:spacing w:val="-5"/>
                <w:sz w:val="22"/>
                <w:szCs w:val="22"/>
              </w:rPr>
              <w:t>5</w:t>
            </w:r>
          </w:p>
        </w:tc>
        <w:tc>
          <w:tcPr>
            <w:tcW w:w="6937" w:type="dxa"/>
          </w:tcPr>
          <w:p>
            <w:pPr>
              <w:spacing w:before="143" w:line="221" w:lineRule="auto"/>
              <w:ind w:left="129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1.7.4 地基与基础工</w:t>
            </w: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1139" w:type="dxa"/>
          </w:tcPr>
          <w:p>
            <w:pPr>
              <w:spacing w:before="178" w:line="185" w:lineRule="auto"/>
              <w:ind w:left="46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6"/>
                <w:sz w:val="22"/>
                <w:szCs w:val="22"/>
              </w:rPr>
              <w:t>2</w:t>
            </w:r>
            <w:r>
              <w:rPr>
                <w:rFonts w:ascii="宋体" w:hAnsi="宋体" w:eastAsia="宋体" w:cs="宋体"/>
                <w:spacing w:val="-5"/>
                <w:sz w:val="22"/>
                <w:szCs w:val="22"/>
              </w:rPr>
              <w:t>6</w:t>
            </w:r>
          </w:p>
        </w:tc>
        <w:tc>
          <w:tcPr>
            <w:tcW w:w="6937" w:type="dxa"/>
          </w:tcPr>
          <w:p>
            <w:pPr>
              <w:spacing w:before="143" w:line="221" w:lineRule="auto"/>
              <w:ind w:left="129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1</w:t>
            </w: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.7.5 混凝土工程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1139" w:type="dxa"/>
          </w:tcPr>
          <w:p>
            <w:pPr>
              <w:spacing w:before="179" w:line="185" w:lineRule="auto"/>
              <w:ind w:left="46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6"/>
                <w:sz w:val="22"/>
                <w:szCs w:val="22"/>
              </w:rPr>
              <w:t>2</w:t>
            </w:r>
            <w:r>
              <w:rPr>
                <w:rFonts w:ascii="宋体" w:hAnsi="宋体" w:eastAsia="宋体" w:cs="宋体"/>
                <w:spacing w:val="-5"/>
                <w:sz w:val="22"/>
                <w:szCs w:val="22"/>
              </w:rPr>
              <w:t>7</w:t>
            </w:r>
          </w:p>
        </w:tc>
        <w:tc>
          <w:tcPr>
            <w:tcW w:w="6937" w:type="dxa"/>
          </w:tcPr>
          <w:p>
            <w:pPr>
              <w:spacing w:before="144" w:line="220" w:lineRule="auto"/>
              <w:ind w:left="129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1.7.6 金</w:t>
            </w: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属结构及设备安装工程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1139" w:type="dxa"/>
          </w:tcPr>
          <w:p>
            <w:pPr>
              <w:spacing w:before="178" w:line="185" w:lineRule="auto"/>
              <w:ind w:left="46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6"/>
                <w:sz w:val="22"/>
                <w:szCs w:val="22"/>
              </w:rPr>
              <w:t>2</w:t>
            </w:r>
            <w:r>
              <w:rPr>
                <w:rFonts w:ascii="宋体" w:hAnsi="宋体" w:eastAsia="宋体" w:cs="宋体"/>
                <w:spacing w:val="-5"/>
                <w:sz w:val="22"/>
                <w:szCs w:val="22"/>
              </w:rPr>
              <w:t>8</w:t>
            </w:r>
          </w:p>
        </w:tc>
        <w:tc>
          <w:tcPr>
            <w:tcW w:w="6937" w:type="dxa"/>
          </w:tcPr>
          <w:p>
            <w:pPr>
              <w:spacing w:before="144" w:line="219" w:lineRule="auto"/>
              <w:ind w:left="129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1.7.7 机电设备</w:t>
            </w: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安装工程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1139" w:type="dxa"/>
          </w:tcPr>
          <w:p>
            <w:pPr>
              <w:spacing w:before="179" w:line="185" w:lineRule="auto"/>
              <w:ind w:left="46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6"/>
                <w:sz w:val="22"/>
                <w:szCs w:val="22"/>
              </w:rPr>
              <w:t>2</w:t>
            </w:r>
            <w:r>
              <w:rPr>
                <w:rFonts w:ascii="宋体" w:hAnsi="宋体" w:eastAsia="宋体" w:cs="宋体"/>
                <w:spacing w:val="-5"/>
                <w:sz w:val="22"/>
                <w:szCs w:val="22"/>
              </w:rPr>
              <w:t>9</w:t>
            </w:r>
          </w:p>
        </w:tc>
        <w:tc>
          <w:tcPr>
            <w:tcW w:w="6937" w:type="dxa"/>
          </w:tcPr>
          <w:p>
            <w:pPr>
              <w:spacing w:before="144" w:line="292" w:lineRule="exact"/>
              <w:ind w:left="116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"/>
                <w:position w:val="1"/>
                <w:sz w:val="22"/>
                <w:szCs w:val="22"/>
                <w14:textOutline w14:w="4013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二、水利</w:t>
            </w:r>
            <w:r>
              <w:rPr>
                <w:rFonts w:ascii="宋体" w:hAnsi="宋体" w:eastAsia="宋体" w:cs="宋体"/>
                <w:position w:val="1"/>
                <w:sz w:val="22"/>
                <w:szCs w:val="22"/>
                <w14:textOutline w14:w="4013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工程造价构成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1139" w:type="dxa"/>
          </w:tcPr>
          <w:p>
            <w:pPr>
              <w:spacing w:before="178" w:line="185" w:lineRule="auto"/>
              <w:ind w:left="469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7"/>
                <w:sz w:val="22"/>
                <w:szCs w:val="22"/>
              </w:rPr>
              <w:t>3</w:t>
            </w:r>
            <w:r>
              <w:rPr>
                <w:rFonts w:ascii="宋体" w:hAnsi="宋体" w:eastAsia="宋体" w:cs="宋体"/>
                <w:spacing w:val="-6"/>
                <w:sz w:val="22"/>
                <w:szCs w:val="22"/>
              </w:rPr>
              <w:t>0</w:t>
            </w:r>
          </w:p>
        </w:tc>
        <w:tc>
          <w:tcPr>
            <w:tcW w:w="6937" w:type="dxa"/>
          </w:tcPr>
          <w:p>
            <w:pPr>
              <w:spacing w:before="143" w:line="219" w:lineRule="auto"/>
              <w:ind w:left="11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2.1 水利工程总投资</w:t>
            </w:r>
            <w:r>
              <w:rPr>
                <w:rFonts w:ascii="宋体" w:hAnsi="宋体" w:eastAsia="宋体" w:cs="宋体"/>
                <w:sz w:val="22"/>
                <w:szCs w:val="22"/>
              </w:rPr>
              <w:t>构成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1139" w:type="dxa"/>
          </w:tcPr>
          <w:p>
            <w:pPr>
              <w:spacing w:before="178" w:line="186" w:lineRule="auto"/>
              <w:ind w:left="469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7"/>
                <w:sz w:val="22"/>
                <w:szCs w:val="22"/>
              </w:rPr>
              <w:t>3</w:t>
            </w:r>
            <w:r>
              <w:rPr>
                <w:rFonts w:ascii="宋体" w:hAnsi="宋体" w:eastAsia="宋体" w:cs="宋体"/>
                <w:spacing w:val="-6"/>
                <w:sz w:val="22"/>
                <w:szCs w:val="22"/>
              </w:rPr>
              <w:t>1</w:t>
            </w:r>
          </w:p>
        </w:tc>
        <w:tc>
          <w:tcPr>
            <w:tcW w:w="6937" w:type="dxa"/>
          </w:tcPr>
          <w:p>
            <w:pPr>
              <w:spacing w:before="145" w:line="219" w:lineRule="auto"/>
              <w:ind w:left="11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2.1.1 工程费用</w:t>
            </w:r>
            <w:r>
              <w:rPr>
                <w:rFonts w:ascii="宋体" w:hAnsi="宋体" w:eastAsia="宋体" w:cs="宋体"/>
                <w:sz w:val="22"/>
                <w:szCs w:val="22"/>
              </w:rPr>
              <w:t>组成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1139" w:type="dxa"/>
          </w:tcPr>
          <w:p>
            <w:pPr>
              <w:spacing w:before="178" w:line="185" w:lineRule="auto"/>
              <w:ind w:left="469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7"/>
                <w:sz w:val="22"/>
                <w:szCs w:val="22"/>
              </w:rPr>
              <w:t>3</w:t>
            </w:r>
            <w:r>
              <w:rPr>
                <w:rFonts w:ascii="宋体" w:hAnsi="宋体" w:eastAsia="宋体" w:cs="宋体"/>
                <w:spacing w:val="-6"/>
                <w:sz w:val="22"/>
                <w:szCs w:val="22"/>
              </w:rPr>
              <w:t>2</w:t>
            </w:r>
          </w:p>
        </w:tc>
        <w:tc>
          <w:tcPr>
            <w:tcW w:w="6937" w:type="dxa"/>
          </w:tcPr>
          <w:p>
            <w:pPr>
              <w:spacing w:before="144" w:line="219" w:lineRule="auto"/>
              <w:ind w:left="11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2.1.2 独立费用</w:t>
            </w:r>
            <w:r>
              <w:rPr>
                <w:rFonts w:ascii="宋体" w:hAnsi="宋体" w:eastAsia="宋体" w:cs="宋体"/>
                <w:sz w:val="22"/>
                <w:szCs w:val="22"/>
              </w:rPr>
              <w:t>组成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1139" w:type="dxa"/>
          </w:tcPr>
          <w:p>
            <w:pPr>
              <w:spacing w:before="179" w:line="185" w:lineRule="auto"/>
              <w:ind w:left="469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7"/>
                <w:sz w:val="22"/>
                <w:szCs w:val="22"/>
              </w:rPr>
              <w:t>3</w:t>
            </w:r>
            <w:r>
              <w:rPr>
                <w:rFonts w:ascii="宋体" w:hAnsi="宋体" w:eastAsia="宋体" w:cs="宋体"/>
                <w:spacing w:val="-6"/>
                <w:sz w:val="22"/>
                <w:szCs w:val="22"/>
              </w:rPr>
              <w:t>3</w:t>
            </w:r>
          </w:p>
        </w:tc>
        <w:tc>
          <w:tcPr>
            <w:tcW w:w="6937" w:type="dxa"/>
          </w:tcPr>
          <w:p>
            <w:pPr>
              <w:spacing w:before="144" w:line="219" w:lineRule="auto"/>
              <w:ind w:left="11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2.1.3 总投资组</w:t>
            </w:r>
            <w:r>
              <w:rPr>
                <w:rFonts w:ascii="宋体" w:hAnsi="宋体" w:eastAsia="宋体" w:cs="宋体"/>
                <w:sz w:val="22"/>
                <w:szCs w:val="22"/>
              </w:rPr>
              <w:t>成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1139" w:type="dxa"/>
          </w:tcPr>
          <w:p>
            <w:pPr>
              <w:spacing w:before="178" w:line="185" w:lineRule="auto"/>
              <w:ind w:left="469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7"/>
                <w:sz w:val="22"/>
                <w:szCs w:val="22"/>
              </w:rPr>
              <w:t>3</w:t>
            </w:r>
            <w:r>
              <w:rPr>
                <w:rFonts w:ascii="宋体" w:hAnsi="宋体" w:eastAsia="宋体" w:cs="宋体"/>
                <w:spacing w:val="-6"/>
                <w:sz w:val="22"/>
                <w:szCs w:val="22"/>
              </w:rPr>
              <w:t>4</w:t>
            </w:r>
          </w:p>
        </w:tc>
        <w:tc>
          <w:tcPr>
            <w:tcW w:w="6937" w:type="dxa"/>
          </w:tcPr>
          <w:p>
            <w:pPr>
              <w:spacing w:before="143" w:line="219" w:lineRule="auto"/>
              <w:ind w:left="11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2.2 工程部分造价构</w:t>
            </w:r>
            <w:r>
              <w:rPr>
                <w:rFonts w:ascii="宋体" w:hAnsi="宋体" w:eastAsia="宋体" w:cs="宋体"/>
                <w:sz w:val="22"/>
                <w:szCs w:val="22"/>
              </w:rPr>
              <w:t>成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1139" w:type="dxa"/>
          </w:tcPr>
          <w:p>
            <w:pPr>
              <w:spacing w:before="179" w:line="185" w:lineRule="auto"/>
              <w:ind w:left="469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7"/>
                <w:sz w:val="22"/>
                <w:szCs w:val="22"/>
              </w:rPr>
              <w:t>3</w:t>
            </w:r>
            <w:r>
              <w:rPr>
                <w:rFonts w:ascii="宋体" w:hAnsi="宋体" w:eastAsia="宋体" w:cs="宋体"/>
                <w:spacing w:val="-6"/>
                <w:sz w:val="22"/>
                <w:szCs w:val="22"/>
              </w:rPr>
              <w:t>5</w:t>
            </w:r>
          </w:p>
        </w:tc>
        <w:tc>
          <w:tcPr>
            <w:tcW w:w="6937" w:type="dxa"/>
          </w:tcPr>
          <w:p>
            <w:pPr>
              <w:spacing w:before="145" w:line="219" w:lineRule="auto"/>
              <w:ind w:left="11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2.2.1 直接费组</w:t>
            </w:r>
            <w:r>
              <w:rPr>
                <w:rFonts w:ascii="宋体" w:hAnsi="宋体" w:eastAsia="宋体" w:cs="宋体"/>
                <w:sz w:val="22"/>
                <w:szCs w:val="22"/>
              </w:rPr>
              <w:t>成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1139" w:type="dxa"/>
          </w:tcPr>
          <w:p>
            <w:pPr>
              <w:spacing w:before="178" w:line="185" w:lineRule="auto"/>
              <w:ind w:left="469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7"/>
                <w:sz w:val="22"/>
                <w:szCs w:val="22"/>
              </w:rPr>
              <w:t>3</w:t>
            </w:r>
            <w:r>
              <w:rPr>
                <w:rFonts w:ascii="宋体" w:hAnsi="宋体" w:eastAsia="宋体" w:cs="宋体"/>
                <w:spacing w:val="-6"/>
                <w:sz w:val="22"/>
                <w:szCs w:val="22"/>
              </w:rPr>
              <w:t>6</w:t>
            </w:r>
          </w:p>
        </w:tc>
        <w:tc>
          <w:tcPr>
            <w:tcW w:w="6937" w:type="dxa"/>
          </w:tcPr>
          <w:p>
            <w:pPr>
              <w:spacing w:before="144" w:line="219" w:lineRule="auto"/>
              <w:ind w:left="11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2.2.2 间接费组</w:t>
            </w:r>
            <w:r>
              <w:rPr>
                <w:rFonts w:ascii="宋体" w:hAnsi="宋体" w:eastAsia="宋体" w:cs="宋体"/>
                <w:sz w:val="22"/>
                <w:szCs w:val="22"/>
              </w:rPr>
              <w:t>成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1139" w:type="dxa"/>
          </w:tcPr>
          <w:p>
            <w:pPr>
              <w:spacing w:before="179" w:line="185" w:lineRule="auto"/>
              <w:ind w:left="469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7"/>
                <w:sz w:val="22"/>
                <w:szCs w:val="22"/>
              </w:rPr>
              <w:t>3</w:t>
            </w:r>
            <w:r>
              <w:rPr>
                <w:rFonts w:ascii="宋体" w:hAnsi="宋体" w:eastAsia="宋体" w:cs="宋体"/>
                <w:spacing w:val="-6"/>
                <w:sz w:val="22"/>
                <w:szCs w:val="22"/>
              </w:rPr>
              <w:t>7</w:t>
            </w:r>
          </w:p>
        </w:tc>
        <w:tc>
          <w:tcPr>
            <w:tcW w:w="6937" w:type="dxa"/>
          </w:tcPr>
          <w:p>
            <w:pPr>
              <w:spacing w:before="145" w:line="219" w:lineRule="auto"/>
              <w:ind w:left="11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2.2.3 措施费组</w:t>
            </w:r>
            <w:r>
              <w:rPr>
                <w:rFonts w:ascii="宋体" w:hAnsi="宋体" w:eastAsia="宋体" w:cs="宋体"/>
                <w:sz w:val="22"/>
                <w:szCs w:val="22"/>
              </w:rPr>
              <w:t>成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1139" w:type="dxa"/>
          </w:tcPr>
          <w:p>
            <w:pPr>
              <w:spacing w:before="178" w:line="185" w:lineRule="auto"/>
              <w:ind w:left="469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7"/>
                <w:sz w:val="22"/>
                <w:szCs w:val="22"/>
              </w:rPr>
              <w:t>3</w:t>
            </w:r>
            <w:r>
              <w:rPr>
                <w:rFonts w:ascii="宋体" w:hAnsi="宋体" w:eastAsia="宋体" w:cs="宋体"/>
                <w:spacing w:val="-6"/>
                <w:sz w:val="22"/>
                <w:szCs w:val="22"/>
              </w:rPr>
              <w:t>8</w:t>
            </w:r>
          </w:p>
        </w:tc>
        <w:tc>
          <w:tcPr>
            <w:tcW w:w="6937" w:type="dxa"/>
          </w:tcPr>
          <w:p>
            <w:pPr>
              <w:spacing w:before="144" w:line="219" w:lineRule="auto"/>
              <w:ind w:left="11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2</w:t>
            </w: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.2.4 规费组成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4" w:hRule="atLeast"/>
        </w:trPr>
        <w:tc>
          <w:tcPr>
            <w:tcW w:w="1139" w:type="dxa"/>
          </w:tcPr>
          <w:p>
            <w:pPr>
              <w:spacing w:before="179" w:line="185" w:lineRule="auto"/>
              <w:ind w:left="469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7"/>
                <w:sz w:val="22"/>
                <w:szCs w:val="22"/>
              </w:rPr>
              <w:t>3</w:t>
            </w:r>
            <w:r>
              <w:rPr>
                <w:rFonts w:ascii="宋体" w:hAnsi="宋体" w:eastAsia="宋体" w:cs="宋体"/>
                <w:spacing w:val="-6"/>
                <w:sz w:val="22"/>
                <w:szCs w:val="22"/>
              </w:rPr>
              <w:t>9</w:t>
            </w:r>
          </w:p>
        </w:tc>
        <w:tc>
          <w:tcPr>
            <w:tcW w:w="6937" w:type="dxa"/>
          </w:tcPr>
          <w:p>
            <w:pPr>
              <w:spacing w:before="144" w:line="220" w:lineRule="auto"/>
              <w:ind w:left="11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2.3 建设征地移民补</w:t>
            </w:r>
            <w:r>
              <w:rPr>
                <w:rFonts w:ascii="宋体" w:hAnsi="宋体" w:eastAsia="宋体" w:cs="宋体"/>
                <w:sz w:val="22"/>
                <w:szCs w:val="22"/>
              </w:rPr>
              <w:t>偿、环境保护工程、水土保持工程造价构成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1139" w:type="dxa"/>
          </w:tcPr>
          <w:p>
            <w:pPr>
              <w:spacing w:before="179" w:line="185" w:lineRule="auto"/>
              <w:ind w:left="46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4</w:t>
            </w: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0</w:t>
            </w:r>
          </w:p>
        </w:tc>
        <w:tc>
          <w:tcPr>
            <w:tcW w:w="6937" w:type="dxa"/>
          </w:tcPr>
          <w:p>
            <w:pPr>
              <w:spacing w:before="144" w:line="220" w:lineRule="auto"/>
              <w:ind w:left="11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2.3.1 建设征地</w:t>
            </w:r>
            <w:r>
              <w:rPr>
                <w:rFonts w:ascii="宋体" w:hAnsi="宋体" w:eastAsia="宋体" w:cs="宋体"/>
                <w:sz w:val="22"/>
                <w:szCs w:val="22"/>
              </w:rPr>
              <w:t>移民补偿项目组成、费用构成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1139" w:type="dxa"/>
          </w:tcPr>
          <w:p>
            <w:pPr>
              <w:spacing w:before="180" w:line="187" w:lineRule="auto"/>
              <w:ind w:left="46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4</w:t>
            </w: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1</w:t>
            </w:r>
          </w:p>
        </w:tc>
        <w:tc>
          <w:tcPr>
            <w:tcW w:w="6937" w:type="dxa"/>
          </w:tcPr>
          <w:p>
            <w:pPr>
              <w:spacing w:before="145" w:line="220" w:lineRule="auto"/>
              <w:ind w:left="11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2.3.2 环境保护</w:t>
            </w:r>
            <w:r>
              <w:rPr>
                <w:rFonts w:ascii="宋体" w:hAnsi="宋体" w:eastAsia="宋体" w:cs="宋体"/>
                <w:sz w:val="22"/>
                <w:szCs w:val="22"/>
              </w:rPr>
              <w:t>工程项目组成、费用构成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1139" w:type="dxa"/>
          </w:tcPr>
          <w:p>
            <w:pPr>
              <w:spacing w:before="178" w:line="187" w:lineRule="auto"/>
              <w:ind w:left="46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4</w:t>
            </w: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2</w:t>
            </w:r>
          </w:p>
        </w:tc>
        <w:tc>
          <w:tcPr>
            <w:tcW w:w="6937" w:type="dxa"/>
          </w:tcPr>
          <w:p>
            <w:pPr>
              <w:spacing w:before="144" w:line="220" w:lineRule="auto"/>
              <w:ind w:left="11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2.3.3 水土保持</w:t>
            </w:r>
            <w:r>
              <w:rPr>
                <w:rFonts w:ascii="宋体" w:hAnsi="宋体" w:eastAsia="宋体" w:cs="宋体"/>
                <w:sz w:val="22"/>
                <w:szCs w:val="22"/>
              </w:rPr>
              <w:t>工程项目组成、费用构成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1139" w:type="dxa"/>
          </w:tcPr>
          <w:p>
            <w:pPr>
              <w:spacing w:before="180" w:line="185" w:lineRule="auto"/>
              <w:ind w:left="46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4</w:t>
            </w: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3</w:t>
            </w:r>
          </w:p>
        </w:tc>
        <w:tc>
          <w:tcPr>
            <w:tcW w:w="6937" w:type="dxa"/>
          </w:tcPr>
          <w:p>
            <w:pPr>
              <w:spacing w:before="145" w:line="219" w:lineRule="auto"/>
              <w:ind w:left="11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2.4 水文项目和水利</w:t>
            </w:r>
            <w:r>
              <w:rPr>
                <w:rFonts w:ascii="宋体" w:hAnsi="宋体" w:eastAsia="宋体" w:cs="宋体"/>
                <w:sz w:val="22"/>
                <w:szCs w:val="22"/>
              </w:rPr>
              <w:t>信息化项目总投资及造价构成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1139" w:type="dxa"/>
          </w:tcPr>
          <w:p>
            <w:pPr>
              <w:spacing w:before="178" w:line="187" w:lineRule="auto"/>
              <w:ind w:left="46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4</w:t>
            </w: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4</w:t>
            </w:r>
          </w:p>
        </w:tc>
        <w:tc>
          <w:tcPr>
            <w:tcW w:w="6937" w:type="dxa"/>
          </w:tcPr>
          <w:p>
            <w:pPr>
              <w:spacing w:before="144" w:line="220" w:lineRule="auto"/>
              <w:ind w:left="11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2.4.1 水文项目</w:t>
            </w:r>
            <w:r>
              <w:rPr>
                <w:rFonts w:ascii="宋体" w:hAnsi="宋体" w:eastAsia="宋体" w:cs="宋体"/>
                <w:sz w:val="22"/>
                <w:szCs w:val="22"/>
              </w:rPr>
              <w:t>组成、费用构成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1139" w:type="dxa"/>
          </w:tcPr>
          <w:p>
            <w:pPr>
              <w:spacing w:before="180" w:line="185" w:lineRule="auto"/>
              <w:ind w:left="46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4</w:t>
            </w: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5</w:t>
            </w:r>
          </w:p>
        </w:tc>
        <w:tc>
          <w:tcPr>
            <w:tcW w:w="6937" w:type="dxa"/>
          </w:tcPr>
          <w:p>
            <w:pPr>
              <w:spacing w:before="145" w:line="220" w:lineRule="auto"/>
              <w:ind w:left="11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2.4.2 水利信息</w:t>
            </w:r>
            <w:r>
              <w:rPr>
                <w:rFonts w:ascii="宋体" w:hAnsi="宋体" w:eastAsia="宋体" w:cs="宋体"/>
                <w:sz w:val="22"/>
                <w:szCs w:val="22"/>
              </w:rPr>
              <w:t>化项目构成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1139" w:type="dxa"/>
          </w:tcPr>
          <w:p>
            <w:pPr>
              <w:spacing w:before="179" w:line="185" w:lineRule="auto"/>
              <w:ind w:left="46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4</w:t>
            </w: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6</w:t>
            </w:r>
          </w:p>
        </w:tc>
        <w:tc>
          <w:tcPr>
            <w:tcW w:w="6937" w:type="dxa"/>
          </w:tcPr>
          <w:p>
            <w:pPr>
              <w:spacing w:before="145" w:line="237" w:lineRule="auto"/>
              <w:ind w:left="11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  <w14:textOutline w14:w="4013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三、水利工程计量与计价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1139" w:type="dxa"/>
          </w:tcPr>
          <w:p>
            <w:pPr>
              <w:spacing w:before="180" w:line="185" w:lineRule="auto"/>
              <w:ind w:left="46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4</w:t>
            </w: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7</w:t>
            </w:r>
          </w:p>
        </w:tc>
        <w:tc>
          <w:tcPr>
            <w:tcW w:w="6937" w:type="dxa"/>
          </w:tcPr>
          <w:p>
            <w:pPr>
              <w:spacing w:before="145" w:line="220" w:lineRule="auto"/>
              <w:ind w:left="11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3.1 水利工程工程量计算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7" w:hRule="atLeast"/>
        </w:trPr>
        <w:tc>
          <w:tcPr>
            <w:tcW w:w="1139" w:type="dxa"/>
          </w:tcPr>
          <w:p>
            <w:pPr>
              <w:spacing w:before="179" w:line="185" w:lineRule="auto"/>
              <w:ind w:left="46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4</w:t>
            </w: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8</w:t>
            </w:r>
          </w:p>
        </w:tc>
        <w:tc>
          <w:tcPr>
            <w:tcW w:w="6937" w:type="dxa"/>
          </w:tcPr>
          <w:p>
            <w:pPr>
              <w:spacing w:before="144" w:line="220" w:lineRule="auto"/>
              <w:ind w:left="11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3.1.1 设计工程量计算</w:t>
            </w:r>
          </w:p>
        </w:tc>
      </w:tr>
    </w:tbl>
    <w:p>
      <w:pPr>
        <w:spacing w:line="193" w:lineRule="exact"/>
        <w:rPr>
          <w:sz w:val="16"/>
        </w:rPr>
      </w:pPr>
    </w:p>
    <w:p>
      <w:pPr>
        <w:sectPr>
          <w:footerReference r:id="rId6" w:type="default"/>
          <w:pgSz w:w="11906" w:h="16839"/>
          <w:pgMar w:top="1431" w:right="1785" w:bottom="1427" w:left="1684" w:header="0" w:footer="1263" w:gutter="0"/>
          <w:cols w:space="720" w:num="1"/>
        </w:sectPr>
      </w:pPr>
    </w:p>
    <w:p>
      <w:pPr>
        <w:spacing w:line="91" w:lineRule="auto"/>
        <w:rPr>
          <w:sz w:val="2"/>
        </w:rPr>
      </w:pPr>
    </w:p>
    <w:tbl>
      <w:tblPr>
        <w:tblStyle w:val="7"/>
        <w:tblW w:w="8076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39"/>
        <w:gridCol w:w="6937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1139" w:type="dxa"/>
          </w:tcPr>
          <w:p>
            <w:pPr>
              <w:spacing w:before="179" w:line="185" w:lineRule="auto"/>
              <w:ind w:left="46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4</w:t>
            </w: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9</w:t>
            </w:r>
          </w:p>
        </w:tc>
        <w:tc>
          <w:tcPr>
            <w:tcW w:w="6937" w:type="dxa"/>
          </w:tcPr>
          <w:p>
            <w:pPr>
              <w:spacing w:before="144" w:line="220" w:lineRule="auto"/>
              <w:ind w:left="11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3.1.2 清单工程量计算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4" w:hRule="atLeast"/>
        </w:trPr>
        <w:tc>
          <w:tcPr>
            <w:tcW w:w="1139" w:type="dxa"/>
          </w:tcPr>
          <w:p>
            <w:pPr>
              <w:spacing w:before="176" w:line="185" w:lineRule="auto"/>
              <w:ind w:left="469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7"/>
                <w:sz w:val="22"/>
                <w:szCs w:val="22"/>
              </w:rPr>
              <w:t>5</w:t>
            </w:r>
            <w:r>
              <w:rPr>
                <w:rFonts w:ascii="宋体" w:hAnsi="宋体" w:eastAsia="宋体" w:cs="宋体"/>
                <w:spacing w:val="-6"/>
                <w:sz w:val="22"/>
                <w:szCs w:val="22"/>
              </w:rPr>
              <w:t>0</w:t>
            </w:r>
          </w:p>
        </w:tc>
        <w:tc>
          <w:tcPr>
            <w:tcW w:w="6937" w:type="dxa"/>
          </w:tcPr>
          <w:p>
            <w:pPr>
              <w:spacing w:before="141" w:line="219" w:lineRule="auto"/>
              <w:ind w:left="11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3.2 水利工程定额分类、</w:t>
            </w:r>
            <w:r>
              <w:rPr>
                <w:rFonts w:ascii="宋体" w:hAnsi="宋体" w:eastAsia="宋体" w:cs="宋体"/>
                <w:sz w:val="22"/>
                <w:szCs w:val="22"/>
              </w:rPr>
              <w:t>适用范围及作用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4" w:hRule="atLeast"/>
        </w:trPr>
        <w:tc>
          <w:tcPr>
            <w:tcW w:w="1139" w:type="dxa"/>
          </w:tcPr>
          <w:p>
            <w:pPr>
              <w:spacing w:before="175" w:line="186" w:lineRule="auto"/>
              <w:ind w:left="469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7"/>
                <w:sz w:val="22"/>
                <w:szCs w:val="22"/>
              </w:rPr>
              <w:t>5</w:t>
            </w:r>
            <w:r>
              <w:rPr>
                <w:rFonts w:ascii="宋体" w:hAnsi="宋体" w:eastAsia="宋体" w:cs="宋体"/>
                <w:spacing w:val="-6"/>
                <w:sz w:val="22"/>
                <w:szCs w:val="22"/>
              </w:rPr>
              <w:t>1</w:t>
            </w:r>
          </w:p>
        </w:tc>
        <w:tc>
          <w:tcPr>
            <w:tcW w:w="6937" w:type="dxa"/>
          </w:tcPr>
          <w:p>
            <w:pPr>
              <w:spacing w:before="141" w:line="219" w:lineRule="auto"/>
              <w:ind w:left="11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3.2</w:t>
            </w: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.1 定额分类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4" w:hRule="atLeast"/>
        </w:trPr>
        <w:tc>
          <w:tcPr>
            <w:tcW w:w="1139" w:type="dxa"/>
          </w:tcPr>
          <w:p>
            <w:pPr>
              <w:spacing w:before="178" w:line="185" w:lineRule="auto"/>
              <w:ind w:left="469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7"/>
                <w:sz w:val="22"/>
                <w:szCs w:val="22"/>
              </w:rPr>
              <w:t>5</w:t>
            </w:r>
            <w:r>
              <w:rPr>
                <w:rFonts w:ascii="宋体" w:hAnsi="宋体" w:eastAsia="宋体" w:cs="宋体"/>
                <w:spacing w:val="-6"/>
                <w:sz w:val="22"/>
                <w:szCs w:val="22"/>
              </w:rPr>
              <w:t>2</w:t>
            </w:r>
          </w:p>
        </w:tc>
        <w:tc>
          <w:tcPr>
            <w:tcW w:w="6937" w:type="dxa"/>
          </w:tcPr>
          <w:p>
            <w:pPr>
              <w:spacing w:before="143" w:line="219" w:lineRule="auto"/>
              <w:ind w:left="11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3.2.2 定额适用范围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1139" w:type="dxa"/>
          </w:tcPr>
          <w:p>
            <w:pPr>
              <w:spacing w:before="178" w:line="185" w:lineRule="auto"/>
              <w:ind w:left="469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7"/>
                <w:sz w:val="22"/>
                <w:szCs w:val="22"/>
              </w:rPr>
              <w:t>5</w:t>
            </w:r>
            <w:r>
              <w:rPr>
                <w:rFonts w:ascii="宋体" w:hAnsi="宋体" w:eastAsia="宋体" w:cs="宋体"/>
                <w:spacing w:val="-6"/>
                <w:sz w:val="22"/>
                <w:szCs w:val="22"/>
              </w:rPr>
              <w:t>3</w:t>
            </w:r>
          </w:p>
        </w:tc>
        <w:tc>
          <w:tcPr>
            <w:tcW w:w="6937" w:type="dxa"/>
          </w:tcPr>
          <w:p>
            <w:pPr>
              <w:spacing w:before="143" w:line="219" w:lineRule="auto"/>
              <w:ind w:left="11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3.2</w:t>
            </w: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.3 定额作用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1139" w:type="dxa"/>
          </w:tcPr>
          <w:p>
            <w:pPr>
              <w:spacing w:before="179" w:line="185" w:lineRule="auto"/>
              <w:ind w:left="469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7"/>
                <w:sz w:val="22"/>
                <w:szCs w:val="22"/>
              </w:rPr>
              <w:t>5</w:t>
            </w:r>
            <w:r>
              <w:rPr>
                <w:rFonts w:ascii="宋体" w:hAnsi="宋体" w:eastAsia="宋体" w:cs="宋体"/>
                <w:spacing w:val="-6"/>
                <w:sz w:val="22"/>
                <w:szCs w:val="22"/>
              </w:rPr>
              <w:t>4</w:t>
            </w:r>
          </w:p>
        </w:tc>
        <w:tc>
          <w:tcPr>
            <w:tcW w:w="6937" w:type="dxa"/>
          </w:tcPr>
          <w:p>
            <w:pPr>
              <w:spacing w:before="144" w:line="219" w:lineRule="auto"/>
              <w:ind w:left="11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3.3 水利工程造价文件类</w:t>
            </w:r>
            <w:r>
              <w:rPr>
                <w:rFonts w:ascii="宋体" w:hAnsi="宋体" w:eastAsia="宋体" w:cs="宋体"/>
                <w:sz w:val="22"/>
                <w:szCs w:val="22"/>
              </w:rPr>
              <w:t>型及作用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1139" w:type="dxa"/>
          </w:tcPr>
          <w:p>
            <w:pPr>
              <w:spacing w:before="179" w:line="184" w:lineRule="auto"/>
              <w:ind w:left="469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7"/>
                <w:sz w:val="22"/>
                <w:szCs w:val="22"/>
              </w:rPr>
              <w:t>5</w:t>
            </w:r>
            <w:r>
              <w:rPr>
                <w:rFonts w:ascii="宋体" w:hAnsi="宋体" w:eastAsia="宋体" w:cs="宋体"/>
                <w:spacing w:val="-6"/>
                <w:sz w:val="22"/>
                <w:szCs w:val="22"/>
              </w:rPr>
              <w:t>5</w:t>
            </w:r>
          </w:p>
        </w:tc>
        <w:tc>
          <w:tcPr>
            <w:tcW w:w="6937" w:type="dxa"/>
          </w:tcPr>
          <w:p>
            <w:pPr>
              <w:spacing w:before="143" w:line="219" w:lineRule="auto"/>
              <w:ind w:left="11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3.3.1 造价文件类型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1139" w:type="dxa"/>
          </w:tcPr>
          <w:p>
            <w:pPr>
              <w:spacing w:before="179" w:line="185" w:lineRule="auto"/>
              <w:ind w:left="469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7"/>
                <w:sz w:val="22"/>
                <w:szCs w:val="22"/>
              </w:rPr>
              <w:t>5</w:t>
            </w:r>
            <w:r>
              <w:rPr>
                <w:rFonts w:ascii="宋体" w:hAnsi="宋体" w:eastAsia="宋体" w:cs="宋体"/>
                <w:spacing w:val="-6"/>
                <w:sz w:val="22"/>
                <w:szCs w:val="22"/>
              </w:rPr>
              <w:t>6</w:t>
            </w:r>
          </w:p>
        </w:tc>
        <w:tc>
          <w:tcPr>
            <w:tcW w:w="6937" w:type="dxa"/>
          </w:tcPr>
          <w:p>
            <w:pPr>
              <w:spacing w:before="144" w:line="219" w:lineRule="auto"/>
              <w:ind w:left="11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3.3.2 造价文件作用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1139" w:type="dxa"/>
          </w:tcPr>
          <w:p>
            <w:pPr>
              <w:spacing w:before="179" w:line="184" w:lineRule="auto"/>
              <w:ind w:left="469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7"/>
                <w:sz w:val="22"/>
                <w:szCs w:val="22"/>
              </w:rPr>
              <w:t>5</w:t>
            </w:r>
            <w:r>
              <w:rPr>
                <w:rFonts w:ascii="宋体" w:hAnsi="宋体" w:eastAsia="宋体" w:cs="宋体"/>
                <w:spacing w:val="-6"/>
                <w:sz w:val="22"/>
                <w:szCs w:val="22"/>
              </w:rPr>
              <w:t>7</w:t>
            </w:r>
          </w:p>
        </w:tc>
        <w:tc>
          <w:tcPr>
            <w:tcW w:w="6937" w:type="dxa"/>
          </w:tcPr>
          <w:p>
            <w:pPr>
              <w:spacing w:before="143" w:line="220" w:lineRule="auto"/>
              <w:ind w:left="11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3.4 水利工程概、估算文</w:t>
            </w:r>
            <w:r>
              <w:rPr>
                <w:rFonts w:ascii="宋体" w:hAnsi="宋体" w:eastAsia="宋体" w:cs="宋体"/>
                <w:sz w:val="22"/>
                <w:szCs w:val="22"/>
              </w:rPr>
              <w:t>件编制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1139" w:type="dxa"/>
          </w:tcPr>
          <w:p>
            <w:pPr>
              <w:spacing w:before="179" w:line="185" w:lineRule="auto"/>
              <w:ind w:left="469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7"/>
                <w:sz w:val="22"/>
                <w:szCs w:val="22"/>
              </w:rPr>
              <w:t>5</w:t>
            </w:r>
            <w:r>
              <w:rPr>
                <w:rFonts w:ascii="宋体" w:hAnsi="宋体" w:eastAsia="宋体" w:cs="宋体"/>
                <w:spacing w:val="-6"/>
                <w:sz w:val="22"/>
                <w:szCs w:val="22"/>
              </w:rPr>
              <w:t>8</w:t>
            </w:r>
          </w:p>
        </w:tc>
        <w:tc>
          <w:tcPr>
            <w:tcW w:w="6937" w:type="dxa"/>
          </w:tcPr>
          <w:p>
            <w:pPr>
              <w:spacing w:before="145" w:line="219" w:lineRule="auto"/>
              <w:ind w:left="11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3.4.1 概算文件编制依</w:t>
            </w:r>
            <w:r>
              <w:rPr>
                <w:rFonts w:ascii="宋体" w:hAnsi="宋体" w:eastAsia="宋体" w:cs="宋体"/>
                <w:sz w:val="22"/>
                <w:szCs w:val="22"/>
              </w:rPr>
              <w:t>据、项目划分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1139" w:type="dxa"/>
          </w:tcPr>
          <w:p>
            <w:pPr>
              <w:spacing w:before="178" w:line="185" w:lineRule="auto"/>
              <w:ind w:left="469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7"/>
                <w:sz w:val="22"/>
                <w:szCs w:val="22"/>
              </w:rPr>
              <w:t>5</w:t>
            </w:r>
            <w:r>
              <w:rPr>
                <w:rFonts w:ascii="宋体" w:hAnsi="宋体" w:eastAsia="宋体" w:cs="宋体"/>
                <w:spacing w:val="-6"/>
                <w:sz w:val="22"/>
                <w:szCs w:val="22"/>
              </w:rPr>
              <w:t>9</w:t>
            </w:r>
          </w:p>
        </w:tc>
        <w:tc>
          <w:tcPr>
            <w:tcW w:w="6937" w:type="dxa"/>
          </w:tcPr>
          <w:p>
            <w:pPr>
              <w:spacing w:before="143" w:line="219" w:lineRule="auto"/>
              <w:ind w:left="11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3.4.2 估算文件编制依</w:t>
            </w:r>
            <w:r>
              <w:rPr>
                <w:rFonts w:ascii="宋体" w:hAnsi="宋体" w:eastAsia="宋体" w:cs="宋体"/>
                <w:sz w:val="22"/>
                <w:szCs w:val="22"/>
              </w:rPr>
              <w:t>据、项目划分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1139" w:type="dxa"/>
          </w:tcPr>
          <w:p>
            <w:pPr>
              <w:spacing w:before="179" w:line="185" w:lineRule="auto"/>
              <w:ind w:left="466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6"/>
                <w:sz w:val="22"/>
                <w:szCs w:val="22"/>
              </w:rPr>
              <w:t>6</w:t>
            </w: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0</w:t>
            </w:r>
          </w:p>
        </w:tc>
        <w:tc>
          <w:tcPr>
            <w:tcW w:w="6937" w:type="dxa"/>
          </w:tcPr>
          <w:p>
            <w:pPr>
              <w:spacing w:before="144" w:line="220" w:lineRule="auto"/>
              <w:ind w:left="11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3.5 水利工程工程量清单</w:t>
            </w:r>
            <w:r>
              <w:rPr>
                <w:rFonts w:ascii="宋体" w:hAnsi="宋体" w:eastAsia="宋体" w:cs="宋体"/>
                <w:sz w:val="22"/>
                <w:szCs w:val="22"/>
              </w:rPr>
              <w:t>编制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1139" w:type="dxa"/>
          </w:tcPr>
          <w:p>
            <w:pPr>
              <w:spacing w:before="177" w:line="186" w:lineRule="auto"/>
              <w:ind w:left="466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6"/>
                <w:sz w:val="22"/>
                <w:szCs w:val="22"/>
              </w:rPr>
              <w:t>6</w:t>
            </w: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1</w:t>
            </w:r>
          </w:p>
        </w:tc>
        <w:tc>
          <w:tcPr>
            <w:tcW w:w="6937" w:type="dxa"/>
          </w:tcPr>
          <w:p>
            <w:pPr>
              <w:spacing w:before="143" w:line="221" w:lineRule="auto"/>
              <w:ind w:left="11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3.5.</w:t>
            </w: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1 总则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1139" w:type="dxa"/>
          </w:tcPr>
          <w:p>
            <w:pPr>
              <w:spacing w:before="179" w:line="185" w:lineRule="auto"/>
              <w:ind w:left="466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6"/>
                <w:sz w:val="22"/>
                <w:szCs w:val="22"/>
              </w:rPr>
              <w:t>6</w:t>
            </w: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2</w:t>
            </w:r>
          </w:p>
        </w:tc>
        <w:tc>
          <w:tcPr>
            <w:tcW w:w="6937" w:type="dxa"/>
          </w:tcPr>
          <w:p>
            <w:pPr>
              <w:spacing w:before="144" w:line="220" w:lineRule="auto"/>
              <w:ind w:left="11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3.5.</w:t>
            </w: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2 术语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1139" w:type="dxa"/>
          </w:tcPr>
          <w:p>
            <w:pPr>
              <w:spacing w:before="178" w:line="185" w:lineRule="auto"/>
              <w:ind w:left="466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6"/>
                <w:sz w:val="22"/>
                <w:szCs w:val="22"/>
              </w:rPr>
              <w:t>6</w:t>
            </w: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3</w:t>
            </w:r>
          </w:p>
        </w:tc>
        <w:tc>
          <w:tcPr>
            <w:tcW w:w="6937" w:type="dxa"/>
          </w:tcPr>
          <w:p>
            <w:pPr>
              <w:spacing w:before="143" w:line="220" w:lineRule="auto"/>
              <w:ind w:left="11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3.5.3 工程量清单编制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1139" w:type="dxa"/>
          </w:tcPr>
          <w:p>
            <w:pPr>
              <w:spacing w:before="179" w:line="185" w:lineRule="auto"/>
              <w:ind w:left="466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6"/>
                <w:sz w:val="22"/>
                <w:szCs w:val="22"/>
              </w:rPr>
              <w:t>6</w:t>
            </w: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4</w:t>
            </w:r>
          </w:p>
        </w:tc>
        <w:tc>
          <w:tcPr>
            <w:tcW w:w="6937" w:type="dxa"/>
          </w:tcPr>
          <w:p>
            <w:pPr>
              <w:spacing w:before="144" w:line="219" w:lineRule="auto"/>
              <w:ind w:left="11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3.5.4 工程量清单计价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1139" w:type="dxa"/>
          </w:tcPr>
          <w:p>
            <w:pPr>
              <w:spacing w:before="178" w:line="185" w:lineRule="auto"/>
              <w:ind w:left="466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6"/>
                <w:sz w:val="22"/>
                <w:szCs w:val="22"/>
              </w:rPr>
              <w:t>6</w:t>
            </w: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5</w:t>
            </w:r>
          </w:p>
        </w:tc>
        <w:tc>
          <w:tcPr>
            <w:tcW w:w="6937" w:type="dxa"/>
          </w:tcPr>
          <w:p>
            <w:pPr>
              <w:spacing w:before="144" w:line="219" w:lineRule="auto"/>
              <w:ind w:left="11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3.5.5 工程量清单附录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4" w:hRule="atLeast"/>
        </w:trPr>
        <w:tc>
          <w:tcPr>
            <w:tcW w:w="1139" w:type="dxa"/>
          </w:tcPr>
          <w:p>
            <w:pPr>
              <w:spacing w:before="179" w:line="185" w:lineRule="auto"/>
              <w:ind w:left="466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6"/>
                <w:sz w:val="22"/>
                <w:szCs w:val="22"/>
              </w:rPr>
              <w:t>6</w:t>
            </w: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6</w:t>
            </w:r>
          </w:p>
        </w:tc>
        <w:tc>
          <w:tcPr>
            <w:tcW w:w="6937" w:type="dxa"/>
          </w:tcPr>
          <w:p>
            <w:pPr>
              <w:spacing w:before="144" w:line="219" w:lineRule="auto"/>
              <w:ind w:left="11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3.6 水利工程投标报价编</w:t>
            </w:r>
            <w:r>
              <w:rPr>
                <w:rFonts w:ascii="宋体" w:hAnsi="宋体" w:eastAsia="宋体" w:cs="宋体"/>
                <w:sz w:val="22"/>
                <w:szCs w:val="22"/>
              </w:rPr>
              <w:t>制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1139" w:type="dxa"/>
          </w:tcPr>
          <w:p>
            <w:pPr>
              <w:spacing w:before="179" w:line="185" w:lineRule="auto"/>
              <w:ind w:left="466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6"/>
                <w:sz w:val="22"/>
                <w:szCs w:val="22"/>
              </w:rPr>
              <w:t>6</w:t>
            </w: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7</w:t>
            </w:r>
          </w:p>
        </w:tc>
        <w:tc>
          <w:tcPr>
            <w:tcW w:w="6937" w:type="dxa"/>
          </w:tcPr>
          <w:p>
            <w:pPr>
              <w:spacing w:before="144" w:line="236" w:lineRule="auto"/>
              <w:ind w:left="11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3.6.1 工、料、机、</w:t>
            </w:r>
            <w:r>
              <w:rPr>
                <w:rFonts w:ascii="宋体" w:hAnsi="宋体" w:eastAsia="宋体" w:cs="宋体"/>
                <w:sz w:val="22"/>
                <w:szCs w:val="22"/>
              </w:rPr>
              <w:t>设备价格编制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1139" w:type="dxa"/>
          </w:tcPr>
          <w:p>
            <w:pPr>
              <w:spacing w:before="180" w:line="185" w:lineRule="auto"/>
              <w:ind w:left="466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6"/>
                <w:sz w:val="22"/>
                <w:szCs w:val="22"/>
              </w:rPr>
              <w:t>6</w:t>
            </w: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8</w:t>
            </w:r>
          </w:p>
        </w:tc>
        <w:tc>
          <w:tcPr>
            <w:tcW w:w="6937" w:type="dxa"/>
          </w:tcPr>
          <w:p>
            <w:pPr>
              <w:spacing w:before="145" w:line="219" w:lineRule="auto"/>
              <w:ind w:left="11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3.6.2 综合单价编制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1139" w:type="dxa"/>
          </w:tcPr>
          <w:p>
            <w:pPr>
              <w:spacing w:before="179" w:line="185" w:lineRule="auto"/>
              <w:ind w:left="466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6"/>
                <w:sz w:val="22"/>
                <w:szCs w:val="22"/>
              </w:rPr>
              <w:t>6</w:t>
            </w: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9</w:t>
            </w:r>
          </w:p>
        </w:tc>
        <w:tc>
          <w:tcPr>
            <w:tcW w:w="6937" w:type="dxa"/>
          </w:tcPr>
          <w:p>
            <w:pPr>
              <w:spacing w:before="144" w:line="223" w:lineRule="auto"/>
              <w:ind w:left="13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  <w14:textOutline w14:w="4013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四、水利工程合同</w:t>
            </w:r>
            <w:r>
              <w:rPr>
                <w:rFonts w:ascii="宋体" w:hAnsi="宋体" w:eastAsia="宋体" w:cs="宋体"/>
                <w:spacing w:val="-1"/>
                <w:sz w:val="22"/>
                <w:szCs w:val="22"/>
                <w14:textOutline w14:w="4013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价款管理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1139" w:type="dxa"/>
          </w:tcPr>
          <w:p>
            <w:pPr>
              <w:spacing w:before="180" w:line="185" w:lineRule="auto"/>
              <w:ind w:left="47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8"/>
                <w:sz w:val="22"/>
                <w:szCs w:val="22"/>
              </w:rPr>
              <w:t>7</w:t>
            </w:r>
            <w:r>
              <w:rPr>
                <w:rFonts w:ascii="宋体" w:hAnsi="宋体" w:eastAsia="宋体" w:cs="宋体"/>
                <w:spacing w:val="-6"/>
                <w:sz w:val="22"/>
                <w:szCs w:val="22"/>
              </w:rPr>
              <w:t>0</w:t>
            </w:r>
          </w:p>
        </w:tc>
        <w:tc>
          <w:tcPr>
            <w:tcW w:w="6937" w:type="dxa"/>
          </w:tcPr>
          <w:p>
            <w:pPr>
              <w:spacing w:before="145" w:line="220" w:lineRule="auto"/>
              <w:ind w:left="112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4.1 合同类</w:t>
            </w:r>
            <w:r>
              <w:rPr>
                <w:rFonts w:ascii="宋体" w:hAnsi="宋体" w:eastAsia="宋体" w:cs="宋体"/>
                <w:sz w:val="22"/>
                <w:szCs w:val="22"/>
              </w:rPr>
              <w:t>型及适用条件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1139" w:type="dxa"/>
          </w:tcPr>
          <w:p>
            <w:pPr>
              <w:spacing w:before="178" w:line="186" w:lineRule="auto"/>
              <w:ind w:left="47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8"/>
                <w:sz w:val="22"/>
                <w:szCs w:val="22"/>
              </w:rPr>
              <w:t>7</w:t>
            </w:r>
            <w:r>
              <w:rPr>
                <w:rFonts w:ascii="宋体" w:hAnsi="宋体" w:eastAsia="宋体" w:cs="宋体"/>
                <w:spacing w:val="-6"/>
                <w:sz w:val="22"/>
                <w:szCs w:val="22"/>
              </w:rPr>
              <w:t>1</w:t>
            </w:r>
          </w:p>
        </w:tc>
        <w:tc>
          <w:tcPr>
            <w:tcW w:w="6937" w:type="dxa"/>
          </w:tcPr>
          <w:p>
            <w:pPr>
              <w:spacing w:before="144" w:line="220" w:lineRule="auto"/>
              <w:ind w:left="112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4.1.1 合</w:t>
            </w:r>
            <w:r>
              <w:rPr>
                <w:rFonts w:ascii="宋体" w:hAnsi="宋体" w:eastAsia="宋体" w:cs="宋体"/>
                <w:sz w:val="22"/>
                <w:szCs w:val="22"/>
              </w:rPr>
              <w:t>同类型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1139" w:type="dxa"/>
          </w:tcPr>
          <w:p>
            <w:pPr>
              <w:spacing w:before="180" w:line="185" w:lineRule="auto"/>
              <w:ind w:left="47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8"/>
                <w:sz w:val="22"/>
                <w:szCs w:val="22"/>
              </w:rPr>
              <w:t>7</w:t>
            </w:r>
            <w:r>
              <w:rPr>
                <w:rFonts w:ascii="宋体" w:hAnsi="宋体" w:eastAsia="宋体" w:cs="宋体"/>
                <w:spacing w:val="-6"/>
                <w:sz w:val="22"/>
                <w:szCs w:val="22"/>
              </w:rPr>
              <w:t>2</w:t>
            </w:r>
          </w:p>
        </w:tc>
        <w:tc>
          <w:tcPr>
            <w:tcW w:w="6937" w:type="dxa"/>
          </w:tcPr>
          <w:p>
            <w:pPr>
              <w:spacing w:before="145" w:line="220" w:lineRule="auto"/>
              <w:ind w:left="112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 xml:space="preserve">4.1.2 </w:t>
            </w:r>
            <w:r>
              <w:rPr>
                <w:rFonts w:ascii="宋体" w:hAnsi="宋体" w:eastAsia="宋体" w:cs="宋体"/>
                <w:sz w:val="22"/>
                <w:szCs w:val="22"/>
              </w:rPr>
              <w:t>合同适用条件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1139" w:type="dxa"/>
          </w:tcPr>
          <w:p>
            <w:pPr>
              <w:spacing w:before="179" w:line="185" w:lineRule="auto"/>
              <w:ind w:left="47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8"/>
                <w:sz w:val="22"/>
                <w:szCs w:val="22"/>
              </w:rPr>
              <w:t>7</w:t>
            </w:r>
            <w:r>
              <w:rPr>
                <w:rFonts w:ascii="宋体" w:hAnsi="宋体" w:eastAsia="宋体" w:cs="宋体"/>
                <w:spacing w:val="-6"/>
                <w:sz w:val="22"/>
                <w:szCs w:val="22"/>
              </w:rPr>
              <w:t>3</w:t>
            </w:r>
          </w:p>
        </w:tc>
        <w:tc>
          <w:tcPr>
            <w:tcW w:w="6937" w:type="dxa"/>
          </w:tcPr>
          <w:p>
            <w:pPr>
              <w:spacing w:before="144" w:line="220" w:lineRule="auto"/>
              <w:ind w:left="112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4.2 计量与</w:t>
            </w:r>
            <w:r>
              <w:rPr>
                <w:rFonts w:ascii="宋体" w:hAnsi="宋体" w:eastAsia="宋体" w:cs="宋体"/>
                <w:sz w:val="22"/>
                <w:szCs w:val="22"/>
              </w:rPr>
              <w:t>支付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1139" w:type="dxa"/>
          </w:tcPr>
          <w:p>
            <w:pPr>
              <w:spacing w:before="180" w:line="185" w:lineRule="auto"/>
              <w:ind w:left="47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8"/>
                <w:sz w:val="22"/>
                <w:szCs w:val="22"/>
              </w:rPr>
              <w:t>7</w:t>
            </w:r>
            <w:r>
              <w:rPr>
                <w:rFonts w:ascii="宋体" w:hAnsi="宋体" w:eastAsia="宋体" w:cs="宋体"/>
                <w:spacing w:val="-6"/>
                <w:sz w:val="22"/>
                <w:szCs w:val="22"/>
              </w:rPr>
              <w:t>4</w:t>
            </w:r>
          </w:p>
        </w:tc>
        <w:tc>
          <w:tcPr>
            <w:tcW w:w="6937" w:type="dxa"/>
          </w:tcPr>
          <w:p>
            <w:pPr>
              <w:spacing w:before="145" w:line="222" w:lineRule="auto"/>
              <w:ind w:left="112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 xml:space="preserve">4.2.1 </w:t>
            </w:r>
            <w:r>
              <w:rPr>
                <w:rFonts w:ascii="宋体" w:hAnsi="宋体" w:eastAsia="宋体" w:cs="宋体"/>
                <w:sz w:val="22"/>
                <w:szCs w:val="22"/>
              </w:rPr>
              <w:t>计量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7" w:hRule="atLeast"/>
        </w:trPr>
        <w:tc>
          <w:tcPr>
            <w:tcW w:w="1139" w:type="dxa"/>
          </w:tcPr>
          <w:p>
            <w:pPr>
              <w:spacing w:before="180" w:line="184" w:lineRule="auto"/>
              <w:ind w:left="47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8"/>
                <w:sz w:val="22"/>
                <w:szCs w:val="22"/>
              </w:rPr>
              <w:t>7</w:t>
            </w:r>
            <w:r>
              <w:rPr>
                <w:rFonts w:ascii="宋体" w:hAnsi="宋体" w:eastAsia="宋体" w:cs="宋体"/>
                <w:spacing w:val="-6"/>
                <w:sz w:val="22"/>
                <w:szCs w:val="22"/>
              </w:rPr>
              <w:t>5</w:t>
            </w:r>
          </w:p>
        </w:tc>
        <w:tc>
          <w:tcPr>
            <w:tcW w:w="6937" w:type="dxa"/>
          </w:tcPr>
          <w:p>
            <w:pPr>
              <w:spacing w:before="144" w:line="220" w:lineRule="auto"/>
              <w:ind w:left="112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 xml:space="preserve">4.2.2 </w:t>
            </w:r>
            <w:r>
              <w:rPr>
                <w:rFonts w:ascii="宋体" w:hAnsi="宋体" w:eastAsia="宋体" w:cs="宋体"/>
                <w:sz w:val="22"/>
                <w:szCs w:val="22"/>
              </w:rPr>
              <w:t>支付</w:t>
            </w:r>
          </w:p>
        </w:tc>
      </w:tr>
    </w:tbl>
    <w:p>
      <w:pPr>
        <w:spacing w:line="193" w:lineRule="exact"/>
        <w:rPr>
          <w:sz w:val="16"/>
        </w:rPr>
      </w:pPr>
    </w:p>
    <w:p>
      <w:pPr>
        <w:sectPr>
          <w:footerReference r:id="rId7" w:type="default"/>
          <w:pgSz w:w="11906" w:h="16839"/>
          <w:pgMar w:top="1431" w:right="1785" w:bottom="1427" w:left="1684" w:header="0" w:footer="1264" w:gutter="0"/>
          <w:cols w:space="720" w:num="1"/>
        </w:sectPr>
      </w:pPr>
    </w:p>
    <w:p>
      <w:pPr>
        <w:spacing w:line="91" w:lineRule="auto"/>
        <w:rPr>
          <w:sz w:val="2"/>
        </w:rPr>
      </w:pPr>
    </w:p>
    <w:tbl>
      <w:tblPr>
        <w:tblStyle w:val="7"/>
        <w:tblW w:w="8076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39"/>
        <w:gridCol w:w="6937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1139" w:type="dxa"/>
          </w:tcPr>
          <w:p>
            <w:pPr>
              <w:spacing w:before="179" w:line="185" w:lineRule="auto"/>
              <w:ind w:left="47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8"/>
                <w:sz w:val="22"/>
                <w:szCs w:val="22"/>
              </w:rPr>
              <w:t>7</w:t>
            </w:r>
            <w:r>
              <w:rPr>
                <w:rFonts w:ascii="宋体" w:hAnsi="宋体" w:eastAsia="宋体" w:cs="宋体"/>
                <w:spacing w:val="-6"/>
                <w:sz w:val="22"/>
                <w:szCs w:val="22"/>
              </w:rPr>
              <w:t>6</w:t>
            </w:r>
          </w:p>
        </w:tc>
        <w:tc>
          <w:tcPr>
            <w:tcW w:w="6937" w:type="dxa"/>
          </w:tcPr>
          <w:p>
            <w:pPr>
              <w:spacing w:before="144" w:line="219" w:lineRule="auto"/>
              <w:ind w:left="112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4.3 合同价</w:t>
            </w:r>
            <w:r>
              <w:rPr>
                <w:rFonts w:ascii="宋体" w:hAnsi="宋体" w:eastAsia="宋体" w:cs="宋体"/>
                <w:sz w:val="22"/>
                <w:szCs w:val="22"/>
              </w:rPr>
              <w:t>格调整</w:t>
            </w:r>
          </w:p>
        </w:tc>
      </w:tr>
    </w:tbl>
    <w:p>
      <w:pPr>
        <w:spacing w:line="349" w:lineRule="auto"/>
      </w:pPr>
    </w:p>
    <w:p>
      <w:pPr>
        <w:spacing w:line="350" w:lineRule="auto"/>
      </w:pPr>
    </w:p>
    <w:p>
      <w:pPr>
        <w:spacing w:before="172" w:line="369" w:lineRule="exact"/>
        <w:ind w:left="26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pacing w:val="-2"/>
          <w:position w:val="2"/>
          <w:sz w:val="28"/>
          <w:szCs w:val="28"/>
        </w:rPr>
        <w:t>2</w:t>
      </w:r>
      <w:r>
        <w:rPr>
          <w:rFonts w:ascii="仿宋" w:hAnsi="仿宋" w:eastAsia="仿宋" w:cs="仿宋"/>
          <w:spacing w:val="-1"/>
          <w:position w:val="2"/>
          <w:sz w:val="28"/>
          <w:szCs w:val="28"/>
        </w:rPr>
        <w:t>、交通运输工程</w:t>
      </w:r>
    </w:p>
    <w:p>
      <w:pPr>
        <w:spacing w:before="246" w:line="227" w:lineRule="auto"/>
        <w:ind w:left="1422"/>
        <w:rPr>
          <w:rFonts w:ascii="黑体" w:hAnsi="黑体" w:eastAsia="黑体" w:cs="黑体"/>
          <w:sz w:val="29"/>
          <w:szCs w:val="29"/>
        </w:rPr>
      </w:pPr>
      <w:r>
        <w:rPr>
          <w:rFonts w:ascii="黑体" w:hAnsi="黑体" w:eastAsia="黑体" w:cs="黑体"/>
          <w:spacing w:val="18"/>
          <w:sz w:val="29"/>
          <w:szCs w:val="29"/>
        </w:rPr>
        <w:t>《</w:t>
      </w:r>
      <w:r>
        <w:rPr>
          <w:rFonts w:ascii="黑体" w:hAnsi="黑体" w:eastAsia="黑体" w:cs="黑体"/>
          <w:spacing w:val="15"/>
          <w:sz w:val="29"/>
          <w:szCs w:val="29"/>
        </w:rPr>
        <w:t>交</w:t>
      </w:r>
      <w:r>
        <w:rPr>
          <w:rFonts w:ascii="黑体" w:hAnsi="黑体" w:eastAsia="黑体" w:cs="黑体"/>
          <w:spacing w:val="9"/>
          <w:sz w:val="29"/>
          <w:szCs w:val="29"/>
        </w:rPr>
        <w:t>通运输工程计量与计价实务》复习大纲</w:t>
      </w:r>
    </w:p>
    <w:p/>
    <w:p>
      <w:pPr>
        <w:spacing w:line="166" w:lineRule="exact"/>
      </w:pPr>
    </w:p>
    <w:tbl>
      <w:tblPr>
        <w:tblStyle w:val="7"/>
        <w:tblW w:w="7623" w:type="dxa"/>
        <w:tblInd w:w="15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39"/>
        <w:gridCol w:w="6784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839" w:type="dxa"/>
          </w:tcPr>
          <w:p>
            <w:pPr>
              <w:spacing w:before="133" w:line="229" w:lineRule="auto"/>
              <w:ind w:left="18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6"/>
                <w:sz w:val="23"/>
                <w:szCs w:val="23"/>
                <w14:textOutline w14:w="4356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序</w:t>
            </w:r>
            <w:r>
              <w:rPr>
                <w:rFonts w:ascii="宋体" w:hAnsi="宋体" w:eastAsia="宋体" w:cs="宋体"/>
                <w:spacing w:val="5"/>
                <w:sz w:val="23"/>
                <w:szCs w:val="23"/>
                <w14:textOutline w14:w="4356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号</w:t>
            </w:r>
          </w:p>
        </w:tc>
        <w:tc>
          <w:tcPr>
            <w:tcW w:w="6784" w:type="dxa"/>
          </w:tcPr>
          <w:p>
            <w:pPr>
              <w:spacing w:before="133" w:line="227" w:lineRule="auto"/>
              <w:ind w:left="2682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8"/>
                <w:sz w:val="23"/>
                <w:szCs w:val="23"/>
                <w14:textOutline w14:w="4356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复习大纲内容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atLeast"/>
        </w:trPr>
        <w:tc>
          <w:tcPr>
            <w:tcW w:w="839" w:type="dxa"/>
          </w:tcPr>
          <w:p>
            <w:pPr>
              <w:spacing w:before="176" w:line="193" w:lineRule="auto"/>
              <w:ind w:left="38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  <w14:textOutline w14:w="3797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</w:t>
            </w:r>
          </w:p>
        </w:tc>
        <w:tc>
          <w:tcPr>
            <w:tcW w:w="6784" w:type="dxa"/>
          </w:tcPr>
          <w:p>
            <w:pPr>
              <w:spacing w:before="144" w:line="226" w:lineRule="auto"/>
              <w:ind w:left="11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  <w14:textOutline w14:w="3797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专业基础知</w:t>
            </w:r>
            <w:r>
              <w:rPr>
                <w:rFonts w:ascii="宋体" w:hAnsi="宋体" w:eastAsia="宋体" w:cs="宋体"/>
                <w:spacing w:val="8"/>
                <w:sz w:val="20"/>
                <w:szCs w:val="20"/>
                <w14:textOutline w14:w="3797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识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atLeast"/>
        </w:trPr>
        <w:tc>
          <w:tcPr>
            <w:tcW w:w="839" w:type="dxa"/>
          </w:tcPr>
          <w:p>
            <w:pPr>
              <w:spacing w:before="178" w:line="193" w:lineRule="auto"/>
              <w:ind w:left="28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1</w:t>
            </w: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.1</w:t>
            </w:r>
          </w:p>
        </w:tc>
        <w:tc>
          <w:tcPr>
            <w:tcW w:w="6784" w:type="dxa"/>
          </w:tcPr>
          <w:p>
            <w:pPr>
              <w:spacing w:before="146" w:line="228" w:lineRule="auto"/>
              <w:ind w:left="11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公路、水运工程的分类、组成及构</w:t>
            </w: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造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3" w:hRule="atLeast"/>
        </w:trPr>
        <w:tc>
          <w:tcPr>
            <w:tcW w:w="839" w:type="dxa"/>
          </w:tcPr>
          <w:p>
            <w:pPr>
              <w:spacing w:before="179" w:line="193" w:lineRule="auto"/>
              <w:ind w:left="17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1.1.</w:t>
            </w: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1</w:t>
            </w:r>
          </w:p>
        </w:tc>
        <w:tc>
          <w:tcPr>
            <w:tcW w:w="6784" w:type="dxa"/>
          </w:tcPr>
          <w:p>
            <w:pPr>
              <w:spacing w:before="147" w:line="228" w:lineRule="auto"/>
              <w:ind w:left="11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1"/>
                <w:sz w:val="20"/>
                <w:szCs w:val="20"/>
              </w:rPr>
              <w:t>路</w:t>
            </w: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基、路面工程</w:t>
            </w:r>
          </w:p>
        </w:tc>
      </w:tr>
    </w:tbl>
    <w:p/>
    <w:p>
      <w:pPr>
        <w:sectPr>
          <w:footerReference r:id="rId8" w:type="default"/>
          <w:pgSz w:w="11906" w:h="16839"/>
          <w:pgMar w:top="1431" w:right="1587" w:bottom="1425" w:left="1684" w:header="0" w:footer="1263" w:gutter="0"/>
          <w:cols w:space="720" w:num="1"/>
        </w:sectPr>
      </w:pPr>
    </w:p>
    <w:p>
      <w:pPr>
        <w:spacing w:line="91" w:lineRule="auto"/>
        <w:rPr>
          <w:sz w:val="2"/>
        </w:rPr>
      </w:pPr>
    </w:p>
    <w:tbl>
      <w:tblPr>
        <w:tblStyle w:val="7"/>
        <w:tblW w:w="7623" w:type="dxa"/>
        <w:tblInd w:w="50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39"/>
        <w:gridCol w:w="6784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839" w:type="dxa"/>
          </w:tcPr>
          <w:p>
            <w:pPr>
              <w:spacing w:before="179" w:line="193" w:lineRule="auto"/>
              <w:ind w:left="17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1.</w:t>
            </w: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1.2</w:t>
            </w:r>
          </w:p>
        </w:tc>
        <w:tc>
          <w:tcPr>
            <w:tcW w:w="6784" w:type="dxa"/>
          </w:tcPr>
          <w:p>
            <w:pPr>
              <w:spacing w:before="148" w:line="228" w:lineRule="auto"/>
              <w:ind w:left="11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桥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涵工程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2" w:hRule="atLeast"/>
        </w:trPr>
        <w:tc>
          <w:tcPr>
            <w:tcW w:w="839" w:type="dxa"/>
          </w:tcPr>
          <w:p>
            <w:pPr>
              <w:spacing w:before="177" w:line="193" w:lineRule="auto"/>
              <w:ind w:left="17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1.1</w:t>
            </w: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.3</w:t>
            </w:r>
          </w:p>
        </w:tc>
        <w:tc>
          <w:tcPr>
            <w:tcW w:w="6784" w:type="dxa"/>
          </w:tcPr>
          <w:p>
            <w:pPr>
              <w:spacing w:before="145" w:line="228" w:lineRule="auto"/>
              <w:ind w:left="12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隧</w:t>
            </w: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道工程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2" w:hRule="atLeast"/>
        </w:trPr>
        <w:tc>
          <w:tcPr>
            <w:tcW w:w="839" w:type="dxa"/>
          </w:tcPr>
          <w:p>
            <w:pPr>
              <w:spacing w:before="176" w:line="193" w:lineRule="auto"/>
              <w:ind w:left="17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1.1.4</w:t>
            </w:r>
          </w:p>
        </w:tc>
        <w:tc>
          <w:tcPr>
            <w:tcW w:w="6784" w:type="dxa"/>
          </w:tcPr>
          <w:p>
            <w:pPr>
              <w:spacing w:before="144" w:line="228" w:lineRule="auto"/>
              <w:ind w:left="11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2"/>
                <w:sz w:val="20"/>
                <w:szCs w:val="20"/>
              </w:rPr>
              <w:t>交</w:t>
            </w: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通工程及沿线设施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atLeast"/>
        </w:trPr>
        <w:tc>
          <w:tcPr>
            <w:tcW w:w="839" w:type="dxa"/>
          </w:tcPr>
          <w:p>
            <w:pPr>
              <w:spacing w:before="175" w:line="193" w:lineRule="auto"/>
              <w:ind w:left="17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1.1</w:t>
            </w: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.5</w:t>
            </w:r>
          </w:p>
        </w:tc>
        <w:tc>
          <w:tcPr>
            <w:tcW w:w="6784" w:type="dxa"/>
          </w:tcPr>
          <w:p>
            <w:pPr>
              <w:spacing w:before="143" w:line="225" w:lineRule="auto"/>
              <w:ind w:left="11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0"/>
                <w:sz w:val="20"/>
                <w:szCs w:val="20"/>
              </w:rPr>
              <w:t>码</w:t>
            </w: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头水工工程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atLeast"/>
        </w:trPr>
        <w:tc>
          <w:tcPr>
            <w:tcW w:w="839" w:type="dxa"/>
          </w:tcPr>
          <w:p>
            <w:pPr>
              <w:spacing w:before="176" w:line="193" w:lineRule="auto"/>
              <w:ind w:left="17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1</w:t>
            </w: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.1.6</w:t>
            </w:r>
          </w:p>
        </w:tc>
        <w:tc>
          <w:tcPr>
            <w:tcW w:w="6784" w:type="dxa"/>
          </w:tcPr>
          <w:p>
            <w:pPr>
              <w:spacing w:before="145" w:line="228" w:lineRule="auto"/>
              <w:ind w:left="12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防坡堤、护岸工程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2" w:hRule="atLeast"/>
        </w:trPr>
        <w:tc>
          <w:tcPr>
            <w:tcW w:w="839" w:type="dxa"/>
          </w:tcPr>
          <w:p>
            <w:pPr>
              <w:spacing w:before="179" w:line="193" w:lineRule="auto"/>
              <w:ind w:left="17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1.1.</w:t>
            </w: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7</w:t>
            </w:r>
          </w:p>
        </w:tc>
        <w:tc>
          <w:tcPr>
            <w:tcW w:w="6784" w:type="dxa"/>
          </w:tcPr>
          <w:p>
            <w:pPr>
              <w:spacing w:before="147" w:line="228" w:lineRule="auto"/>
              <w:ind w:left="11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航</w:t>
            </w: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道整治工程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2" w:hRule="atLeast"/>
        </w:trPr>
        <w:tc>
          <w:tcPr>
            <w:tcW w:w="839" w:type="dxa"/>
          </w:tcPr>
          <w:p>
            <w:pPr>
              <w:spacing w:before="178" w:line="193" w:lineRule="auto"/>
              <w:ind w:left="28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1.</w:t>
            </w:r>
            <w:r>
              <w:rPr>
                <w:rFonts w:ascii="宋体" w:hAnsi="宋体" w:eastAsia="宋体" w:cs="宋体"/>
                <w:sz w:val="20"/>
                <w:szCs w:val="20"/>
              </w:rPr>
              <w:t>2</w:t>
            </w:r>
          </w:p>
        </w:tc>
        <w:tc>
          <w:tcPr>
            <w:tcW w:w="6784" w:type="dxa"/>
          </w:tcPr>
          <w:p>
            <w:pPr>
              <w:spacing w:before="146" w:line="227" w:lineRule="auto"/>
              <w:ind w:left="11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常用材料的分类、基本性能及用途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2" w:hRule="atLeast"/>
        </w:trPr>
        <w:tc>
          <w:tcPr>
            <w:tcW w:w="839" w:type="dxa"/>
          </w:tcPr>
          <w:p>
            <w:pPr>
              <w:spacing w:before="177" w:line="193" w:lineRule="auto"/>
              <w:ind w:left="17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1.2.</w:t>
            </w: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1</w:t>
            </w:r>
          </w:p>
        </w:tc>
        <w:tc>
          <w:tcPr>
            <w:tcW w:w="6784" w:type="dxa"/>
          </w:tcPr>
          <w:p>
            <w:pPr>
              <w:spacing w:before="146" w:line="227" w:lineRule="auto"/>
              <w:ind w:left="11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4"/>
                <w:sz w:val="20"/>
                <w:szCs w:val="20"/>
              </w:rPr>
              <w:t>工</w:t>
            </w: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程主要材料的分类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2" w:hRule="atLeast"/>
        </w:trPr>
        <w:tc>
          <w:tcPr>
            <w:tcW w:w="839" w:type="dxa"/>
          </w:tcPr>
          <w:p>
            <w:pPr>
              <w:spacing w:before="177" w:line="193" w:lineRule="auto"/>
              <w:ind w:left="17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1.</w:t>
            </w: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2.2</w:t>
            </w:r>
          </w:p>
        </w:tc>
        <w:tc>
          <w:tcPr>
            <w:tcW w:w="6784" w:type="dxa"/>
          </w:tcPr>
          <w:p>
            <w:pPr>
              <w:spacing w:before="145" w:line="228" w:lineRule="auto"/>
              <w:ind w:left="11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0"/>
                <w:sz w:val="20"/>
                <w:szCs w:val="20"/>
              </w:rPr>
              <w:t>公</w:t>
            </w: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路、水运工程主要材料的特性和标准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2" w:hRule="atLeast"/>
        </w:trPr>
        <w:tc>
          <w:tcPr>
            <w:tcW w:w="839" w:type="dxa"/>
          </w:tcPr>
          <w:p>
            <w:pPr>
              <w:spacing w:before="179" w:line="193" w:lineRule="auto"/>
              <w:ind w:left="28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1</w:t>
            </w:r>
            <w:r>
              <w:rPr>
                <w:rFonts w:ascii="宋体" w:hAnsi="宋体" w:eastAsia="宋体" w:cs="宋体"/>
                <w:sz w:val="20"/>
                <w:szCs w:val="20"/>
              </w:rPr>
              <w:t>.3</w:t>
            </w:r>
          </w:p>
        </w:tc>
        <w:tc>
          <w:tcPr>
            <w:tcW w:w="6784" w:type="dxa"/>
          </w:tcPr>
          <w:p>
            <w:pPr>
              <w:spacing w:before="147" w:line="228" w:lineRule="auto"/>
              <w:ind w:left="11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公路、水运工程主要施工工艺与方</w:t>
            </w: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法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2" w:hRule="atLeast"/>
        </w:trPr>
        <w:tc>
          <w:tcPr>
            <w:tcW w:w="839" w:type="dxa"/>
          </w:tcPr>
          <w:p>
            <w:pPr>
              <w:spacing w:before="178" w:line="193" w:lineRule="auto"/>
              <w:ind w:left="17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1.3.</w:t>
            </w: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1</w:t>
            </w:r>
          </w:p>
        </w:tc>
        <w:tc>
          <w:tcPr>
            <w:tcW w:w="6784" w:type="dxa"/>
          </w:tcPr>
          <w:p>
            <w:pPr>
              <w:spacing w:before="146" w:line="228" w:lineRule="auto"/>
              <w:ind w:left="11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1"/>
                <w:sz w:val="20"/>
                <w:szCs w:val="20"/>
              </w:rPr>
              <w:t>路</w:t>
            </w: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基、路面工程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2" w:hRule="atLeast"/>
        </w:trPr>
        <w:tc>
          <w:tcPr>
            <w:tcW w:w="839" w:type="dxa"/>
          </w:tcPr>
          <w:p>
            <w:pPr>
              <w:spacing w:before="177" w:line="193" w:lineRule="auto"/>
              <w:ind w:left="17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1.</w:t>
            </w: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3.2</w:t>
            </w:r>
          </w:p>
        </w:tc>
        <w:tc>
          <w:tcPr>
            <w:tcW w:w="6784" w:type="dxa"/>
          </w:tcPr>
          <w:p>
            <w:pPr>
              <w:spacing w:before="146" w:line="228" w:lineRule="auto"/>
              <w:ind w:left="11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桥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涵工程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2" w:hRule="atLeast"/>
        </w:trPr>
        <w:tc>
          <w:tcPr>
            <w:tcW w:w="839" w:type="dxa"/>
          </w:tcPr>
          <w:p>
            <w:pPr>
              <w:spacing w:before="177" w:line="193" w:lineRule="auto"/>
              <w:ind w:left="17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1.3</w:t>
            </w: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.3</w:t>
            </w:r>
          </w:p>
        </w:tc>
        <w:tc>
          <w:tcPr>
            <w:tcW w:w="6784" w:type="dxa"/>
          </w:tcPr>
          <w:p>
            <w:pPr>
              <w:spacing w:before="146" w:line="228" w:lineRule="auto"/>
              <w:ind w:left="12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隧</w:t>
            </w: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道工程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2" w:hRule="atLeast"/>
        </w:trPr>
        <w:tc>
          <w:tcPr>
            <w:tcW w:w="839" w:type="dxa"/>
          </w:tcPr>
          <w:p>
            <w:pPr>
              <w:spacing w:before="179" w:line="193" w:lineRule="auto"/>
              <w:ind w:left="17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1.3.4</w:t>
            </w:r>
          </w:p>
        </w:tc>
        <w:tc>
          <w:tcPr>
            <w:tcW w:w="6784" w:type="dxa"/>
          </w:tcPr>
          <w:p>
            <w:pPr>
              <w:spacing w:before="147" w:line="225" w:lineRule="auto"/>
              <w:ind w:left="11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0"/>
                <w:sz w:val="20"/>
                <w:szCs w:val="20"/>
              </w:rPr>
              <w:t>码</w:t>
            </w: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头水工工程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2" w:hRule="atLeast"/>
        </w:trPr>
        <w:tc>
          <w:tcPr>
            <w:tcW w:w="839" w:type="dxa"/>
          </w:tcPr>
          <w:p>
            <w:pPr>
              <w:spacing w:before="178" w:line="193" w:lineRule="auto"/>
              <w:ind w:left="17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1.3</w:t>
            </w: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.5</w:t>
            </w:r>
          </w:p>
        </w:tc>
        <w:tc>
          <w:tcPr>
            <w:tcW w:w="6784" w:type="dxa"/>
          </w:tcPr>
          <w:p>
            <w:pPr>
              <w:spacing w:before="147" w:line="228" w:lineRule="auto"/>
              <w:ind w:left="12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防坡堤、护岸工程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2" w:hRule="atLeast"/>
        </w:trPr>
        <w:tc>
          <w:tcPr>
            <w:tcW w:w="839" w:type="dxa"/>
          </w:tcPr>
          <w:p>
            <w:pPr>
              <w:spacing w:before="177" w:line="193" w:lineRule="auto"/>
              <w:ind w:left="17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1</w:t>
            </w: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.3.6</w:t>
            </w:r>
          </w:p>
        </w:tc>
        <w:tc>
          <w:tcPr>
            <w:tcW w:w="6784" w:type="dxa"/>
          </w:tcPr>
          <w:p>
            <w:pPr>
              <w:spacing w:before="145" w:line="228" w:lineRule="auto"/>
              <w:ind w:left="11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疏浚工程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2" w:hRule="atLeast"/>
        </w:trPr>
        <w:tc>
          <w:tcPr>
            <w:tcW w:w="839" w:type="dxa"/>
          </w:tcPr>
          <w:p>
            <w:pPr>
              <w:spacing w:before="177" w:line="193" w:lineRule="auto"/>
              <w:ind w:left="28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1.4</w:t>
            </w:r>
          </w:p>
        </w:tc>
        <w:tc>
          <w:tcPr>
            <w:tcW w:w="6784" w:type="dxa"/>
          </w:tcPr>
          <w:p>
            <w:pPr>
              <w:spacing w:before="145" w:line="227" w:lineRule="auto"/>
              <w:ind w:left="11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6"/>
                <w:sz w:val="20"/>
                <w:szCs w:val="20"/>
              </w:rPr>
              <w:t>常</w:t>
            </w: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用施工机械、船舶的分类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2" w:hRule="atLeast"/>
        </w:trPr>
        <w:tc>
          <w:tcPr>
            <w:tcW w:w="839" w:type="dxa"/>
          </w:tcPr>
          <w:p>
            <w:pPr>
              <w:spacing w:before="179" w:line="193" w:lineRule="auto"/>
              <w:ind w:left="17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1.4.</w:t>
            </w: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1</w:t>
            </w:r>
          </w:p>
        </w:tc>
        <w:tc>
          <w:tcPr>
            <w:tcW w:w="6784" w:type="dxa"/>
          </w:tcPr>
          <w:p>
            <w:pPr>
              <w:spacing w:before="147" w:line="227" w:lineRule="auto"/>
              <w:ind w:left="11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1"/>
                <w:sz w:val="20"/>
                <w:szCs w:val="20"/>
              </w:rPr>
              <w:t>土</w:t>
            </w: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石方施工机械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2" w:hRule="atLeast"/>
        </w:trPr>
        <w:tc>
          <w:tcPr>
            <w:tcW w:w="839" w:type="dxa"/>
          </w:tcPr>
          <w:p>
            <w:pPr>
              <w:spacing w:before="178" w:line="193" w:lineRule="auto"/>
              <w:ind w:left="17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1.</w:t>
            </w: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4.2</w:t>
            </w:r>
          </w:p>
        </w:tc>
        <w:tc>
          <w:tcPr>
            <w:tcW w:w="6784" w:type="dxa"/>
          </w:tcPr>
          <w:p>
            <w:pPr>
              <w:spacing w:before="146" w:line="227" w:lineRule="auto"/>
              <w:ind w:left="11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路面工程机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械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2" w:hRule="atLeast"/>
        </w:trPr>
        <w:tc>
          <w:tcPr>
            <w:tcW w:w="839" w:type="dxa"/>
          </w:tcPr>
          <w:p>
            <w:pPr>
              <w:spacing w:before="177" w:line="193" w:lineRule="auto"/>
              <w:ind w:left="17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1.4</w:t>
            </w: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.3</w:t>
            </w:r>
          </w:p>
        </w:tc>
        <w:tc>
          <w:tcPr>
            <w:tcW w:w="6784" w:type="dxa"/>
          </w:tcPr>
          <w:p>
            <w:pPr>
              <w:spacing w:before="146" w:line="227" w:lineRule="auto"/>
              <w:ind w:left="11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1"/>
                <w:sz w:val="20"/>
                <w:szCs w:val="20"/>
              </w:rPr>
              <w:t>混</w:t>
            </w: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凝土及灰浆机械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2" w:hRule="atLeast"/>
        </w:trPr>
        <w:tc>
          <w:tcPr>
            <w:tcW w:w="839" w:type="dxa"/>
          </w:tcPr>
          <w:p>
            <w:pPr>
              <w:spacing w:before="177" w:line="193" w:lineRule="auto"/>
              <w:ind w:left="17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1.4.4</w:t>
            </w:r>
          </w:p>
        </w:tc>
        <w:tc>
          <w:tcPr>
            <w:tcW w:w="6784" w:type="dxa"/>
          </w:tcPr>
          <w:p>
            <w:pPr>
              <w:spacing w:before="145" w:line="227" w:lineRule="auto"/>
              <w:ind w:left="11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起重及垂直运输机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械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2" w:hRule="atLeast"/>
        </w:trPr>
        <w:tc>
          <w:tcPr>
            <w:tcW w:w="839" w:type="dxa"/>
          </w:tcPr>
          <w:p>
            <w:pPr>
              <w:spacing w:before="179" w:line="193" w:lineRule="auto"/>
              <w:ind w:left="17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1.4</w:t>
            </w: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.5</w:t>
            </w:r>
          </w:p>
        </w:tc>
        <w:tc>
          <w:tcPr>
            <w:tcW w:w="6784" w:type="dxa"/>
          </w:tcPr>
          <w:p>
            <w:pPr>
              <w:spacing w:before="147" w:line="228" w:lineRule="auto"/>
              <w:ind w:left="11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常用船舶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2" w:hRule="atLeast"/>
        </w:trPr>
        <w:tc>
          <w:tcPr>
            <w:tcW w:w="839" w:type="dxa"/>
          </w:tcPr>
          <w:p>
            <w:pPr>
              <w:spacing w:before="178" w:line="193" w:lineRule="auto"/>
              <w:ind w:left="28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1</w:t>
            </w:r>
            <w:r>
              <w:rPr>
                <w:rFonts w:ascii="宋体" w:hAnsi="宋体" w:eastAsia="宋体" w:cs="宋体"/>
                <w:sz w:val="20"/>
                <w:szCs w:val="20"/>
              </w:rPr>
              <w:t>.5</w:t>
            </w:r>
          </w:p>
        </w:tc>
        <w:tc>
          <w:tcPr>
            <w:tcW w:w="6784" w:type="dxa"/>
          </w:tcPr>
          <w:p>
            <w:pPr>
              <w:spacing w:before="146" w:line="228" w:lineRule="auto"/>
              <w:ind w:left="11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7"/>
                <w:sz w:val="20"/>
                <w:szCs w:val="20"/>
              </w:rPr>
              <w:t>施</w:t>
            </w: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工组织设计的编制原理、方法及应用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atLeast"/>
        </w:trPr>
        <w:tc>
          <w:tcPr>
            <w:tcW w:w="839" w:type="dxa"/>
          </w:tcPr>
          <w:p>
            <w:pPr>
              <w:spacing w:before="177" w:line="193" w:lineRule="auto"/>
              <w:ind w:left="17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1.5.</w:t>
            </w: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1</w:t>
            </w:r>
          </w:p>
        </w:tc>
        <w:tc>
          <w:tcPr>
            <w:tcW w:w="6784" w:type="dxa"/>
          </w:tcPr>
          <w:p>
            <w:pPr>
              <w:spacing w:before="145" w:line="228" w:lineRule="auto"/>
              <w:ind w:left="11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公路、水运施工组织设计的编制原</w:t>
            </w: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理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2" w:hRule="atLeast"/>
        </w:trPr>
        <w:tc>
          <w:tcPr>
            <w:tcW w:w="839" w:type="dxa"/>
          </w:tcPr>
          <w:p>
            <w:pPr>
              <w:spacing w:before="178" w:line="193" w:lineRule="auto"/>
              <w:ind w:left="17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1.</w:t>
            </w: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5.2</w:t>
            </w:r>
          </w:p>
        </w:tc>
        <w:tc>
          <w:tcPr>
            <w:tcW w:w="6784" w:type="dxa"/>
          </w:tcPr>
          <w:p>
            <w:pPr>
              <w:spacing w:before="146" w:line="228" w:lineRule="auto"/>
              <w:ind w:left="11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4"/>
                <w:sz w:val="20"/>
                <w:szCs w:val="20"/>
              </w:rPr>
              <w:t>公</w:t>
            </w: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路、水运施工组织设计的编制方法及主要内容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atLeast"/>
        </w:trPr>
        <w:tc>
          <w:tcPr>
            <w:tcW w:w="839" w:type="dxa"/>
          </w:tcPr>
          <w:p>
            <w:pPr>
              <w:spacing w:before="180" w:line="193" w:lineRule="auto"/>
              <w:ind w:left="28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1.6</w:t>
            </w:r>
          </w:p>
        </w:tc>
        <w:tc>
          <w:tcPr>
            <w:tcW w:w="6784" w:type="dxa"/>
          </w:tcPr>
          <w:p>
            <w:pPr>
              <w:spacing w:before="148" w:line="228" w:lineRule="auto"/>
              <w:ind w:left="11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维护、养护工程的基本组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成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4" w:hRule="atLeast"/>
        </w:trPr>
        <w:tc>
          <w:tcPr>
            <w:tcW w:w="839" w:type="dxa"/>
          </w:tcPr>
          <w:p>
            <w:pPr>
              <w:spacing w:before="180" w:line="193" w:lineRule="auto"/>
              <w:ind w:left="17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1.6.</w:t>
            </w: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1</w:t>
            </w:r>
          </w:p>
        </w:tc>
        <w:tc>
          <w:tcPr>
            <w:tcW w:w="6784" w:type="dxa"/>
          </w:tcPr>
          <w:p>
            <w:pPr>
              <w:spacing w:before="148" w:line="228" w:lineRule="auto"/>
              <w:ind w:left="11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公路养护工程分类、作业内容及实</w:t>
            </w: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施</w:t>
            </w:r>
          </w:p>
        </w:tc>
      </w:tr>
    </w:tbl>
    <w:p/>
    <w:p>
      <w:pPr>
        <w:sectPr>
          <w:footerReference r:id="rId9" w:type="default"/>
          <w:pgSz w:w="11906" w:h="16839"/>
          <w:pgMar w:top="1431" w:right="1785" w:bottom="1427" w:left="1785" w:header="0" w:footer="1264" w:gutter="0"/>
          <w:cols w:space="720" w:num="1"/>
        </w:sectPr>
      </w:pPr>
    </w:p>
    <w:p>
      <w:pPr>
        <w:spacing w:line="91" w:lineRule="auto"/>
        <w:rPr>
          <w:sz w:val="2"/>
        </w:rPr>
      </w:pPr>
    </w:p>
    <w:tbl>
      <w:tblPr>
        <w:tblStyle w:val="7"/>
        <w:tblW w:w="7623" w:type="dxa"/>
        <w:tblInd w:w="50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39"/>
        <w:gridCol w:w="6784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839" w:type="dxa"/>
          </w:tcPr>
          <w:p>
            <w:pPr>
              <w:spacing w:before="179" w:line="193" w:lineRule="auto"/>
              <w:ind w:left="17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1.</w:t>
            </w: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6.2</w:t>
            </w:r>
          </w:p>
        </w:tc>
        <w:tc>
          <w:tcPr>
            <w:tcW w:w="6784" w:type="dxa"/>
          </w:tcPr>
          <w:p>
            <w:pPr>
              <w:spacing w:before="147" w:line="228" w:lineRule="auto"/>
              <w:ind w:left="11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2"/>
                <w:sz w:val="20"/>
                <w:szCs w:val="20"/>
              </w:rPr>
              <w:t>水</w:t>
            </w: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运维护工程分类、作业内容及实施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2" w:hRule="atLeast"/>
        </w:trPr>
        <w:tc>
          <w:tcPr>
            <w:tcW w:w="839" w:type="dxa"/>
          </w:tcPr>
          <w:p>
            <w:pPr>
              <w:spacing w:before="178" w:line="192" w:lineRule="auto"/>
              <w:ind w:left="37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  <w14:textOutline w14:w="3797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2</w:t>
            </w:r>
          </w:p>
        </w:tc>
        <w:tc>
          <w:tcPr>
            <w:tcW w:w="6784" w:type="dxa"/>
          </w:tcPr>
          <w:p>
            <w:pPr>
              <w:spacing w:before="145" w:line="228" w:lineRule="auto"/>
              <w:ind w:left="11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  <w14:textOutline w14:w="3797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工程计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  <w14:textOutline w14:w="3797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量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2" w:hRule="atLeast"/>
        </w:trPr>
        <w:tc>
          <w:tcPr>
            <w:tcW w:w="839" w:type="dxa"/>
          </w:tcPr>
          <w:p>
            <w:pPr>
              <w:spacing w:before="176" w:line="193" w:lineRule="auto"/>
              <w:ind w:left="27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2.1</w:t>
            </w:r>
          </w:p>
        </w:tc>
        <w:tc>
          <w:tcPr>
            <w:tcW w:w="6784" w:type="dxa"/>
          </w:tcPr>
          <w:p>
            <w:pPr>
              <w:spacing w:before="144" w:line="228" w:lineRule="auto"/>
              <w:ind w:left="11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概</w:t>
            </w: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述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atLeast"/>
        </w:trPr>
        <w:tc>
          <w:tcPr>
            <w:tcW w:w="839" w:type="dxa"/>
          </w:tcPr>
          <w:p>
            <w:pPr>
              <w:spacing w:before="175" w:line="193" w:lineRule="auto"/>
              <w:ind w:left="16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2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.1.1</w:t>
            </w:r>
          </w:p>
        </w:tc>
        <w:tc>
          <w:tcPr>
            <w:tcW w:w="6784" w:type="dxa"/>
          </w:tcPr>
          <w:p>
            <w:pPr>
              <w:spacing w:before="143" w:line="228" w:lineRule="auto"/>
              <w:ind w:left="11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0"/>
                <w:sz w:val="20"/>
                <w:szCs w:val="20"/>
              </w:rPr>
              <w:t>工</w:t>
            </w: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程量相关概念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2" w:hRule="atLeast"/>
        </w:trPr>
        <w:tc>
          <w:tcPr>
            <w:tcW w:w="839" w:type="dxa"/>
          </w:tcPr>
          <w:p>
            <w:pPr>
              <w:spacing w:before="176" w:line="193" w:lineRule="auto"/>
              <w:ind w:left="16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2.1.</w:t>
            </w: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2</w:t>
            </w:r>
          </w:p>
        </w:tc>
        <w:tc>
          <w:tcPr>
            <w:tcW w:w="6784" w:type="dxa"/>
          </w:tcPr>
          <w:p>
            <w:pPr>
              <w:spacing w:before="144" w:line="228" w:lineRule="auto"/>
              <w:ind w:left="11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0"/>
                <w:sz w:val="20"/>
                <w:szCs w:val="20"/>
              </w:rPr>
              <w:t>工</w:t>
            </w: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程量计算原理、方法及依据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2" w:hRule="atLeast"/>
        </w:trPr>
        <w:tc>
          <w:tcPr>
            <w:tcW w:w="839" w:type="dxa"/>
          </w:tcPr>
          <w:p>
            <w:pPr>
              <w:spacing w:before="178" w:line="193" w:lineRule="auto"/>
              <w:ind w:left="16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2</w:t>
            </w: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.1.3</w:t>
            </w:r>
          </w:p>
        </w:tc>
        <w:tc>
          <w:tcPr>
            <w:tcW w:w="6784" w:type="dxa"/>
          </w:tcPr>
          <w:p>
            <w:pPr>
              <w:spacing w:before="146" w:line="226" w:lineRule="auto"/>
              <w:ind w:left="11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定额工程量与清单工程量的区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别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2" w:hRule="atLeast"/>
        </w:trPr>
        <w:tc>
          <w:tcPr>
            <w:tcW w:w="839" w:type="dxa"/>
          </w:tcPr>
          <w:p>
            <w:pPr>
              <w:spacing w:before="178" w:line="192" w:lineRule="auto"/>
              <w:ind w:left="27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2</w:t>
            </w: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.2</w:t>
            </w:r>
          </w:p>
        </w:tc>
        <w:tc>
          <w:tcPr>
            <w:tcW w:w="6784" w:type="dxa"/>
          </w:tcPr>
          <w:p>
            <w:pPr>
              <w:spacing w:before="145" w:line="228" w:lineRule="auto"/>
              <w:ind w:left="11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0"/>
                <w:sz w:val="20"/>
                <w:szCs w:val="20"/>
              </w:rPr>
              <w:t>公</w:t>
            </w: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路、水运清单工程量计算规则及应用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2" w:hRule="atLeast"/>
        </w:trPr>
        <w:tc>
          <w:tcPr>
            <w:tcW w:w="839" w:type="dxa"/>
          </w:tcPr>
          <w:p>
            <w:pPr>
              <w:spacing w:before="176" w:line="193" w:lineRule="auto"/>
              <w:ind w:left="16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2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.2.1</w:t>
            </w:r>
          </w:p>
        </w:tc>
        <w:tc>
          <w:tcPr>
            <w:tcW w:w="6784" w:type="dxa"/>
          </w:tcPr>
          <w:p>
            <w:pPr>
              <w:spacing w:before="144" w:line="228" w:lineRule="auto"/>
              <w:ind w:left="11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0"/>
                <w:sz w:val="20"/>
                <w:szCs w:val="20"/>
              </w:rPr>
              <w:t>工</w:t>
            </w: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程量计量规则的概念、作用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2" w:hRule="atLeast"/>
        </w:trPr>
        <w:tc>
          <w:tcPr>
            <w:tcW w:w="839" w:type="dxa"/>
          </w:tcPr>
          <w:p>
            <w:pPr>
              <w:spacing w:before="177" w:line="192" w:lineRule="auto"/>
              <w:ind w:left="16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2.2.</w:t>
            </w: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2</w:t>
            </w:r>
          </w:p>
        </w:tc>
        <w:tc>
          <w:tcPr>
            <w:tcW w:w="6784" w:type="dxa"/>
          </w:tcPr>
          <w:p>
            <w:pPr>
              <w:spacing w:before="144" w:line="228" w:lineRule="auto"/>
              <w:ind w:left="11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0"/>
                <w:sz w:val="20"/>
                <w:szCs w:val="20"/>
              </w:rPr>
              <w:t>工</w:t>
            </w: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程量计量规则的说明及总则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2" w:hRule="atLeast"/>
        </w:trPr>
        <w:tc>
          <w:tcPr>
            <w:tcW w:w="839" w:type="dxa"/>
          </w:tcPr>
          <w:p>
            <w:pPr>
              <w:spacing w:before="179" w:line="192" w:lineRule="auto"/>
              <w:ind w:left="16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2</w:t>
            </w: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.2.3</w:t>
            </w:r>
          </w:p>
        </w:tc>
        <w:tc>
          <w:tcPr>
            <w:tcW w:w="6784" w:type="dxa"/>
          </w:tcPr>
          <w:p>
            <w:pPr>
              <w:spacing w:before="146" w:line="228" w:lineRule="auto"/>
              <w:ind w:left="11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0"/>
                <w:sz w:val="20"/>
                <w:szCs w:val="20"/>
              </w:rPr>
              <w:t>路</w:t>
            </w: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基、路面工程工程量计量规则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2" w:hRule="atLeast"/>
        </w:trPr>
        <w:tc>
          <w:tcPr>
            <w:tcW w:w="839" w:type="dxa"/>
          </w:tcPr>
          <w:p>
            <w:pPr>
              <w:spacing w:before="178" w:line="192" w:lineRule="auto"/>
              <w:ind w:left="16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2</w:t>
            </w: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.</w:t>
            </w: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2.4</w:t>
            </w:r>
          </w:p>
        </w:tc>
        <w:tc>
          <w:tcPr>
            <w:tcW w:w="6784" w:type="dxa"/>
          </w:tcPr>
          <w:p>
            <w:pPr>
              <w:spacing w:before="146" w:line="228" w:lineRule="auto"/>
              <w:ind w:left="11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0"/>
                <w:sz w:val="20"/>
                <w:szCs w:val="20"/>
              </w:rPr>
              <w:t>桥</w:t>
            </w: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涵工程工程量计量规则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2" w:hRule="atLeast"/>
        </w:trPr>
        <w:tc>
          <w:tcPr>
            <w:tcW w:w="839" w:type="dxa"/>
          </w:tcPr>
          <w:p>
            <w:pPr>
              <w:spacing w:before="178" w:line="192" w:lineRule="auto"/>
              <w:ind w:left="16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2</w:t>
            </w: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.2.5</w:t>
            </w:r>
          </w:p>
        </w:tc>
        <w:tc>
          <w:tcPr>
            <w:tcW w:w="6784" w:type="dxa"/>
          </w:tcPr>
          <w:p>
            <w:pPr>
              <w:spacing w:before="145" w:line="228" w:lineRule="auto"/>
              <w:ind w:left="12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0"/>
                <w:sz w:val="20"/>
                <w:szCs w:val="20"/>
              </w:rPr>
              <w:t>隧</w:t>
            </w: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道工程工程量计量规则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839" w:type="dxa"/>
          </w:tcPr>
          <w:p>
            <w:pPr>
              <w:spacing w:before="242" w:line="192" w:lineRule="auto"/>
              <w:ind w:left="16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2.2.</w:t>
            </w: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6</w:t>
            </w:r>
          </w:p>
        </w:tc>
        <w:tc>
          <w:tcPr>
            <w:tcW w:w="6784" w:type="dxa"/>
          </w:tcPr>
          <w:p>
            <w:pPr>
              <w:spacing w:before="53" w:line="258" w:lineRule="auto"/>
              <w:ind w:left="114" w:right="20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5"/>
                <w:sz w:val="20"/>
                <w:szCs w:val="20"/>
              </w:rPr>
              <w:t>水</w:t>
            </w: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运工程工程量计算规则 (疏浚工程、土石方工程、地基与基础工程、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11"/>
                <w:sz w:val="20"/>
                <w:szCs w:val="20"/>
              </w:rPr>
              <w:t>混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凝土工程等)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2" w:hRule="atLeast"/>
        </w:trPr>
        <w:tc>
          <w:tcPr>
            <w:tcW w:w="839" w:type="dxa"/>
          </w:tcPr>
          <w:p>
            <w:pPr>
              <w:spacing w:before="178" w:line="190" w:lineRule="auto"/>
              <w:ind w:left="37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  <w14:textOutline w14:w="3797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3</w:t>
            </w:r>
          </w:p>
        </w:tc>
        <w:tc>
          <w:tcPr>
            <w:tcW w:w="6784" w:type="dxa"/>
          </w:tcPr>
          <w:p>
            <w:pPr>
              <w:spacing w:before="144" w:line="228" w:lineRule="auto"/>
              <w:ind w:left="11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1"/>
                <w:sz w:val="20"/>
                <w:szCs w:val="20"/>
                <w14:textOutline w14:w="3797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工</w:t>
            </w:r>
            <w:r>
              <w:rPr>
                <w:rFonts w:ascii="宋体" w:hAnsi="宋体" w:eastAsia="宋体" w:cs="宋体"/>
                <w:spacing w:val="9"/>
                <w:sz w:val="20"/>
                <w:szCs w:val="20"/>
                <w14:textOutline w14:w="3797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程量清单的编制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2" w:hRule="atLeast"/>
        </w:trPr>
        <w:tc>
          <w:tcPr>
            <w:tcW w:w="839" w:type="dxa"/>
          </w:tcPr>
          <w:p>
            <w:pPr>
              <w:spacing w:before="179" w:line="191" w:lineRule="auto"/>
              <w:ind w:left="27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3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.1</w:t>
            </w:r>
          </w:p>
        </w:tc>
        <w:tc>
          <w:tcPr>
            <w:tcW w:w="6784" w:type="dxa"/>
          </w:tcPr>
          <w:p>
            <w:pPr>
              <w:spacing w:before="146" w:line="227" w:lineRule="auto"/>
              <w:ind w:left="11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4"/>
                <w:sz w:val="20"/>
                <w:szCs w:val="20"/>
              </w:rPr>
              <w:t>工</w:t>
            </w: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程量清单基本概念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2" w:hRule="atLeast"/>
        </w:trPr>
        <w:tc>
          <w:tcPr>
            <w:tcW w:w="839" w:type="dxa"/>
          </w:tcPr>
          <w:p>
            <w:pPr>
              <w:spacing w:before="179" w:line="190" w:lineRule="auto"/>
              <w:ind w:left="27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3.2</w:t>
            </w:r>
          </w:p>
        </w:tc>
        <w:tc>
          <w:tcPr>
            <w:tcW w:w="6784" w:type="dxa"/>
          </w:tcPr>
          <w:p>
            <w:pPr>
              <w:spacing w:before="146" w:line="228" w:lineRule="auto"/>
              <w:ind w:left="11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1"/>
                <w:sz w:val="20"/>
                <w:szCs w:val="20"/>
              </w:rPr>
              <w:t>工</w:t>
            </w: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程量清单的编制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2" w:hRule="atLeast"/>
        </w:trPr>
        <w:tc>
          <w:tcPr>
            <w:tcW w:w="839" w:type="dxa"/>
          </w:tcPr>
          <w:p>
            <w:pPr>
              <w:spacing w:before="178" w:line="191" w:lineRule="auto"/>
              <w:ind w:left="16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3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.2.1</w:t>
            </w:r>
          </w:p>
        </w:tc>
        <w:tc>
          <w:tcPr>
            <w:tcW w:w="6784" w:type="dxa"/>
          </w:tcPr>
          <w:p>
            <w:pPr>
              <w:spacing w:before="145" w:line="228" w:lineRule="auto"/>
              <w:ind w:left="11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0"/>
                <w:sz w:val="20"/>
                <w:szCs w:val="20"/>
              </w:rPr>
              <w:t>公</w:t>
            </w: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路、水运工程工程量清单的编制方法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2" w:hRule="atLeast"/>
        </w:trPr>
        <w:tc>
          <w:tcPr>
            <w:tcW w:w="839" w:type="dxa"/>
          </w:tcPr>
          <w:p>
            <w:pPr>
              <w:spacing w:before="178" w:line="190" w:lineRule="auto"/>
              <w:ind w:left="16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3</w:t>
            </w: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.2.2</w:t>
            </w:r>
          </w:p>
        </w:tc>
        <w:tc>
          <w:tcPr>
            <w:tcW w:w="6784" w:type="dxa"/>
          </w:tcPr>
          <w:p>
            <w:pPr>
              <w:spacing w:before="144" w:line="228" w:lineRule="auto"/>
              <w:ind w:left="11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2"/>
                <w:sz w:val="20"/>
                <w:szCs w:val="20"/>
              </w:rPr>
              <w:t>公</w:t>
            </w: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路、水运工程工程量清单的编制内容与格式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2" w:hRule="atLeast"/>
        </w:trPr>
        <w:tc>
          <w:tcPr>
            <w:tcW w:w="839" w:type="dxa"/>
          </w:tcPr>
          <w:p>
            <w:pPr>
              <w:spacing w:before="179" w:line="192" w:lineRule="auto"/>
              <w:ind w:left="37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  <w14:textOutline w14:w="3797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4</w:t>
            </w:r>
          </w:p>
        </w:tc>
        <w:tc>
          <w:tcPr>
            <w:tcW w:w="6784" w:type="dxa"/>
          </w:tcPr>
          <w:p>
            <w:pPr>
              <w:spacing w:before="147" w:line="226" w:lineRule="auto"/>
              <w:ind w:left="11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  <w14:textOutline w14:w="3797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工程计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  <w14:textOutline w14:w="3797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价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2" w:hRule="atLeast"/>
        </w:trPr>
        <w:tc>
          <w:tcPr>
            <w:tcW w:w="839" w:type="dxa"/>
          </w:tcPr>
          <w:p>
            <w:pPr>
              <w:spacing w:before="178" w:line="193" w:lineRule="auto"/>
              <w:ind w:left="26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4.1</w:t>
            </w:r>
          </w:p>
        </w:tc>
        <w:tc>
          <w:tcPr>
            <w:tcW w:w="6784" w:type="dxa"/>
          </w:tcPr>
          <w:p>
            <w:pPr>
              <w:spacing w:before="146" w:line="226" w:lineRule="auto"/>
              <w:ind w:left="11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0"/>
                <w:sz w:val="20"/>
                <w:szCs w:val="20"/>
              </w:rPr>
              <w:t>投</w:t>
            </w: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资估算及设计概算、预算编制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2" w:hRule="atLeast"/>
        </w:trPr>
        <w:tc>
          <w:tcPr>
            <w:tcW w:w="839" w:type="dxa"/>
          </w:tcPr>
          <w:p>
            <w:pPr>
              <w:spacing w:before="177" w:line="193" w:lineRule="auto"/>
              <w:ind w:left="16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4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.1.1</w:t>
            </w:r>
          </w:p>
        </w:tc>
        <w:tc>
          <w:tcPr>
            <w:tcW w:w="6784" w:type="dxa"/>
          </w:tcPr>
          <w:p>
            <w:pPr>
              <w:spacing w:before="146" w:line="226" w:lineRule="auto"/>
              <w:ind w:left="11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0"/>
                <w:sz w:val="20"/>
                <w:szCs w:val="20"/>
              </w:rPr>
              <w:t>工</w:t>
            </w: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程造价的组成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2" w:hRule="atLeast"/>
        </w:trPr>
        <w:tc>
          <w:tcPr>
            <w:tcW w:w="839" w:type="dxa"/>
          </w:tcPr>
          <w:p>
            <w:pPr>
              <w:spacing w:before="176" w:line="193" w:lineRule="auto"/>
              <w:ind w:left="16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4</w:t>
            </w: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.1.2</w:t>
            </w:r>
          </w:p>
        </w:tc>
        <w:tc>
          <w:tcPr>
            <w:tcW w:w="6784" w:type="dxa"/>
          </w:tcPr>
          <w:p>
            <w:pPr>
              <w:spacing w:before="145" w:line="226" w:lineRule="auto"/>
              <w:ind w:left="11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0"/>
                <w:sz w:val="20"/>
                <w:szCs w:val="20"/>
              </w:rPr>
              <w:t>工</w:t>
            </w: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程计价的原理、方法及依据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atLeast"/>
        </w:trPr>
        <w:tc>
          <w:tcPr>
            <w:tcW w:w="839" w:type="dxa"/>
          </w:tcPr>
          <w:p>
            <w:pPr>
              <w:spacing w:before="178" w:line="193" w:lineRule="auto"/>
              <w:ind w:left="16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4.1.</w:t>
            </w: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3</w:t>
            </w:r>
          </w:p>
        </w:tc>
        <w:tc>
          <w:tcPr>
            <w:tcW w:w="6784" w:type="dxa"/>
          </w:tcPr>
          <w:p>
            <w:pPr>
              <w:spacing w:before="146" w:line="228" w:lineRule="auto"/>
              <w:ind w:left="11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5"/>
                <w:sz w:val="20"/>
                <w:szCs w:val="20"/>
              </w:rPr>
              <w:t>公</w:t>
            </w: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路、水运工程定额的应用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2" w:hRule="atLeast"/>
        </w:trPr>
        <w:tc>
          <w:tcPr>
            <w:tcW w:w="839" w:type="dxa"/>
          </w:tcPr>
          <w:p>
            <w:pPr>
              <w:spacing w:before="179" w:line="193" w:lineRule="auto"/>
              <w:ind w:left="16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4</w:t>
            </w: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.1.4</w:t>
            </w:r>
          </w:p>
        </w:tc>
        <w:tc>
          <w:tcPr>
            <w:tcW w:w="6784" w:type="dxa"/>
          </w:tcPr>
          <w:p>
            <w:pPr>
              <w:spacing w:before="147" w:line="228" w:lineRule="auto"/>
              <w:ind w:left="11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2"/>
                <w:sz w:val="20"/>
                <w:szCs w:val="20"/>
              </w:rPr>
              <w:t>公</w:t>
            </w: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路、水运工程估算、概算及预算编制规定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atLeast"/>
        </w:trPr>
        <w:tc>
          <w:tcPr>
            <w:tcW w:w="839" w:type="dxa"/>
          </w:tcPr>
          <w:p>
            <w:pPr>
              <w:spacing w:before="178" w:line="193" w:lineRule="auto"/>
              <w:ind w:left="16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4.1.</w:t>
            </w: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5</w:t>
            </w:r>
          </w:p>
        </w:tc>
        <w:tc>
          <w:tcPr>
            <w:tcW w:w="6784" w:type="dxa"/>
          </w:tcPr>
          <w:p>
            <w:pPr>
              <w:spacing w:before="146" w:line="228" w:lineRule="auto"/>
              <w:ind w:left="11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4"/>
                <w:sz w:val="20"/>
                <w:szCs w:val="20"/>
              </w:rPr>
              <w:t>公</w:t>
            </w: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路、水运工程估算、概算及预算费用构成及计算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2" w:hRule="atLeast"/>
        </w:trPr>
        <w:tc>
          <w:tcPr>
            <w:tcW w:w="839" w:type="dxa"/>
          </w:tcPr>
          <w:p>
            <w:pPr>
              <w:spacing w:before="180" w:line="192" w:lineRule="auto"/>
              <w:ind w:left="26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4.</w:t>
            </w: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2</w:t>
            </w:r>
          </w:p>
        </w:tc>
        <w:tc>
          <w:tcPr>
            <w:tcW w:w="6784" w:type="dxa"/>
          </w:tcPr>
          <w:p>
            <w:pPr>
              <w:spacing w:before="147" w:line="226" w:lineRule="auto"/>
              <w:ind w:left="11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0"/>
                <w:sz w:val="20"/>
                <w:szCs w:val="20"/>
              </w:rPr>
              <w:t>工</w:t>
            </w: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程量清单计价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4" w:hRule="atLeast"/>
        </w:trPr>
        <w:tc>
          <w:tcPr>
            <w:tcW w:w="839" w:type="dxa"/>
          </w:tcPr>
          <w:p>
            <w:pPr>
              <w:spacing w:before="180" w:line="193" w:lineRule="auto"/>
              <w:ind w:left="16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4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.2.1</w:t>
            </w:r>
          </w:p>
        </w:tc>
        <w:tc>
          <w:tcPr>
            <w:tcW w:w="6784" w:type="dxa"/>
          </w:tcPr>
          <w:p>
            <w:pPr>
              <w:spacing w:before="149" w:line="226" w:lineRule="auto"/>
              <w:ind w:left="11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招标控制价的编制规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定</w:t>
            </w:r>
          </w:p>
        </w:tc>
      </w:tr>
    </w:tbl>
    <w:p>
      <w:pPr>
        <w:spacing w:line="147" w:lineRule="exact"/>
        <w:rPr>
          <w:sz w:val="12"/>
        </w:rPr>
      </w:pPr>
    </w:p>
    <w:p>
      <w:pPr>
        <w:sectPr>
          <w:footerReference r:id="rId10" w:type="default"/>
          <w:pgSz w:w="11906" w:h="16839"/>
          <w:pgMar w:top="1431" w:right="1785" w:bottom="1427" w:left="1785" w:header="0" w:footer="1264" w:gutter="0"/>
          <w:cols w:space="720" w:num="1"/>
        </w:sectPr>
      </w:pPr>
    </w:p>
    <w:p>
      <w:pPr>
        <w:spacing w:line="91" w:lineRule="auto"/>
        <w:rPr>
          <w:sz w:val="2"/>
        </w:rPr>
      </w:pPr>
    </w:p>
    <w:tbl>
      <w:tblPr>
        <w:tblStyle w:val="7"/>
        <w:tblW w:w="7623" w:type="dxa"/>
        <w:tblInd w:w="114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39"/>
        <w:gridCol w:w="6784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839" w:type="dxa"/>
          </w:tcPr>
          <w:p>
            <w:pPr>
              <w:spacing w:before="180" w:line="192" w:lineRule="auto"/>
              <w:ind w:left="16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4</w:t>
            </w: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.2.2</w:t>
            </w:r>
          </w:p>
        </w:tc>
        <w:tc>
          <w:tcPr>
            <w:tcW w:w="6784" w:type="dxa"/>
          </w:tcPr>
          <w:p>
            <w:pPr>
              <w:spacing w:before="147" w:line="226" w:lineRule="auto"/>
              <w:ind w:left="11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4"/>
                <w:sz w:val="20"/>
                <w:szCs w:val="20"/>
              </w:rPr>
              <w:t>投</w:t>
            </w: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标报价的编制规定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atLeast"/>
        </w:trPr>
        <w:tc>
          <w:tcPr>
            <w:tcW w:w="839" w:type="dxa"/>
          </w:tcPr>
          <w:p>
            <w:pPr>
              <w:spacing w:before="179" w:line="192" w:lineRule="auto"/>
              <w:ind w:left="26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4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.3</w:t>
            </w:r>
          </w:p>
        </w:tc>
        <w:tc>
          <w:tcPr>
            <w:tcW w:w="6784" w:type="dxa"/>
          </w:tcPr>
          <w:p>
            <w:pPr>
              <w:spacing w:before="146" w:line="226" w:lineRule="auto"/>
              <w:ind w:left="11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8"/>
                <w:sz w:val="20"/>
                <w:szCs w:val="20"/>
              </w:rPr>
              <w:t>工</w:t>
            </w: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程合同价款、结算价款和竣工决算价款的编制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atLeast"/>
        </w:trPr>
        <w:tc>
          <w:tcPr>
            <w:tcW w:w="839" w:type="dxa"/>
          </w:tcPr>
          <w:p>
            <w:pPr>
              <w:spacing w:before="178" w:line="193" w:lineRule="auto"/>
              <w:ind w:left="16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4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.3.1</w:t>
            </w:r>
          </w:p>
        </w:tc>
        <w:tc>
          <w:tcPr>
            <w:tcW w:w="6784" w:type="dxa"/>
          </w:tcPr>
          <w:p>
            <w:pPr>
              <w:spacing w:before="147" w:line="226" w:lineRule="auto"/>
              <w:ind w:left="11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合同价款调整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atLeast"/>
        </w:trPr>
        <w:tc>
          <w:tcPr>
            <w:tcW w:w="839" w:type="dxa"/>
          </w:tcPr>
          <w:p>
            <w:pPr>
              <w:spacing w:before="192" w:line="192" w:lineRule="auto"/>
              <w:ind w:left="16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4</w:t>
            </w: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.3.2</w:t>
            </w:r>
          </w:p>
        </w:tc>
        <w:tc>
          <w:tcPr>
            <w:tcW w:w="6784" w:type="dxa"/>
          </w:tcPr>
          <w:p>
            <w:pPr>
              <w:spacing w:before="159" w:line="226" w:lineRule="auto"/>
              <w:ind w:left="11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合同价款的支付与结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算</w:t>
            </w:r>
          </w:p>
        </w:tc>
      </w:tr>
    </w:tbl>
    <w:p>
      <w:pPr>
        <w:spacing w:line="256" w:lineRule="auto"/>
      </w:pPr>
    </w:p>
    <w:p>
      <w:pPr>
        <w:spacing w:line="257" w:lineRule="auto"/>
      </w:pPr>
    </w:p>
    <w:p>
      <w:pPr>
        <w:spacing w:before="91" w:line="242" w:lineRule="auto"/>
        <w:ind w:firstLine="556" w:firstLineChars="200"/>
        <w:rPr>
          <w:rFonts w:ascii="仿宋" w:hAnsi="仿宋" w:eastAsia="仿宋" w:cs="仿宋"/>
          <w:spacing w:val="-17"/>
          <w:sz w:val="28"/>
          <w:szCs w:val="28"/>
        </w:rPr>
      </w:pPr>
      <w:r>
        <w:rPr>
          <w:rFonts w:hint="eastAsia" w:ascii="仿宋" w:hAnsi="仿宋" w:eastAsia="仿宋" w:cs="仿宋"/>
          <w:spacing w:val="-1"/>
          <w:sz w:val="28"/>
          <w:szCs w:val="28"/>
        </w:rPr>
        <w:t>三、</w:t>
      </w:r>
      <w:r>
        <w:rPr>
          <w:rFonts w:ascii="仿宋" w:hAnsi="仿宋" w:eastAsia="仿宋" w:cs="仿宋"/>
          <w:spacing w:val="-1"/>
          <w:sz w:val="28"/>
          <w:szCs w:val="28"/>
        </w:rPr>
        <w:t>建设工程造价管理参考书籍</w:t>
      </w:r>
    </w:p>
    <w:p>
      <w:pPr>
        <w:spacing w:before="120" w:line="242" w:lineRule="auto"/>
        <w:ind w:firstLine="556" w:firstLineChars="200"/>
        <w:rPr>
          <w:rFonts w:ascii="仿宋" w:hAnsi="仿宋" w:eastAsia="仿宋" w:cs="仿宋"/>
          <w:spacing w:val="-17"/>
          <w:sz w:val="28"/>
          <w:szCs w:val="28"/>
        </w:rPr>
      </w:pPr>
      <w:r>
        <w:rPr>
          <w:rFonts w:hint="eastAsia" w:ascii="仿宋" w:hAnsi="仿宋" w:eastAsia="仿宋" w:cs="仿宋"/>
          <w:spacing w:val="-1"/>
          <w:sz w:val="28"/>
          <w:szCs w:val="28"/>
        </w:rPr>
        <w:t>基础课</w:t>
      </w:r>
      <w:r>
        <w:rPr>
          <w:rFonts w:hint="eastAsia" w:ascii="仿宋" w:hAnsi="仿宋" w:eastAsia="仿宋" w:cs="仿宋"/>
          <w:spacing w:val="-1"/>
          <w:sz w:val="28"/>
          <w:szCs w:val="28"/>
          <w:lang w:val="en-US" w:eastAsia="zh-CN"/>
        </w:rPr>
        <w:t>参考书籍</w:t>
      </w:r>
      <w:r>
        <w:rPr>
          <w:rFonts w:hint="eastAsia" w:ascii="仿宋" w:hAnsi="仿宋" w:eastAsia="仿宋" w:cs="仿宋"/>
          <w:spacing w:val="-1"/>
          <w:sz w:val="28"/>
          <w:szCs w:val="28"/>
        </w:rPr>
        <w:t>：</w:t>
      </w:r>
      <w:r>
        <w:rPr>
          <w:rFonts w:ascii="仿宋" w:hAnsi="仿宋" w:eastAsia="仿宋" w:cs="仿宋"/>
          <w:spacing w:val="-1"/>
          <w:sz w:val="28"/>
          <w:szCs w:val="28"/>
        </w:rPr>
        <w:t>《建设工程造价管</w:t>
      </w:r>
      <w:r>
        <w:rPr>
          <w:rFonts w:ascii="仿宋" w:hAnsi="仿宋" w:eastAsia="仿宋" w:cs="仿宋"/>
          <w:sz w:val="28"/>
          <w:szCs w:val="28"/>
        </w:rPr>
        <w:t>理基础</w:t>
      </w:r>
      <w:r>
        <w:rPr>
          <w:rFonts w:ascii="仿宋" w:hAnsi="仿宋" w:eastAsia="仿宋" w:cs="仿宋"/>
          <w:spacing w:val="-27"/>
          <w:sz w:val="28"/>
          <w:szCs w:val="28"/>
        </w:rPr>
        <w:t>知</w:t>
      </w:r>
      <w:r>
        <w:rPr>
          <w:rFonts w:ascii="仿宋" w:hAnsi="仿宋" w:eastAsia="仿宋" w:cs="仿宋"/>
          <w:spacing w:val="-17"/>
          <w:sz w:val="28"/>
          <w:szCs w:val="28"/>
        </w:rPr>
        <w:t>识》 (2020版)</w:t>
      </w:r>
    </w:p>
    <w:p>
      <w:pPr>
        <w:spacing w:before="120" w:line="300" w:lineRule="auto"/>
        <w:ind w:firstLine="556" w:firstLineChars="200"/>
        <w:rPr>
          <w:rFonts w:ascii="仿宋" w:hAnsi="仿宋" w:eastAsia="仿宋" w:cs="仿宋"/>
          <w:spacing w:val="-1"/>
          <w:sz w:val="28"/>
          <w:szCs w:val="28"/>
        </w:rPr>
      </w:pPr>
      <w:r>
        <w:rPr>
          <w:rFonts w:hint="eastAsia" w:ascii="仿宋" w:hAnsi="仿宋" w:eastAsia="仿宋" w:cs="仿宋"/>
          <w:spacing w:val="-1"/>
          <w:sz w:val="28"/>
          <w:szCs w:val="28"/>
        </w:rPr>
        <w:t>专业课</w:t>
      </w:r>
      <w:r>
        <w:rPr>
          <w:rFonts w:hint="eastAsia" w:ascii="仿宋" w:hAnsi="仿宋" w:eastAsia="仿宋" w:cs="仿宋"/>
          <w:spacing w:val="-1"/>
          <w:sz w:val="28"/>
          <w:szCs w:val="28"/>
          <w:lang w:val="en-US" w:eastAsia="zh-CN"/>
        </w:rPr>
        <w:t>参考书籍</w:t>
      </w:r>
      <w:r>
        <w:rPr>
          <w:rFonts w:hint="eastAsia" w:ascii="仿宋" w:hAnsi="仿宋" w:eastAsia="仿宋" w:cs="仿宋"/>
          <w:spacing w:val="-1"/>
          <w:sz w:val="28"/>
          <w:szCs w:val="28"/>
        </w:rPr>
        <w:t>：</w:t>
      </w:r>
      <w:r>
        <w:rPr>
          <w:rFonts w:ascii="仿宋" w:hAnsi="仿宋" w:eastAsia="仿宋" w:cs="仿宋"/>
          <w:spacing w:val="-1"/>
          <w:sz w:val="28"/>
          <w:szCs w:val="28"/>
        </w:rPr>
        <w:t>《</w:t>
      </w:r>
      <w:r>
        <w:rPr>
          <w:rFonts w:hint="eastAsia" w:ascii="仿宋" w:hAnsi="仿宋" w:eastAsia="仿宋" w:cs="仿宋"/>
          <w:spacing w:val="-1"/>
          <w:sz w:val="28"/>
          <w:szCs w:val="28"/>
        </w:rPr>
        <w:t>建设工程计量与计价实务（土木建筑工程）》、《建设工程计量与计价实务（安装工程）》。</w:t>
      </w:r>
    </w:p>
    <w:p>
      <w:pPr>
        <w:spacing w:line="271" w:lineRule="auto"/>
      </w:pPr>
    </w:p>
    <w:p>
      <w:pPr>
        <w:spacing w:line="271" w:lineRule="auto"/>
      </w:pPr>
    </w:p>
    <w:p>
      <w:pPr>
        <w:spacing w:line="271" w:lineRule="auto"/>
      </w:pPr>
    </w:p>
    <w:p>
      <w:pPr>
        <w:spacing w:before="91" w:line="235" w:lineRule="auto"/>
        <w:ind w:firstLine="536" w:firstLineChars="200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6"/>
          <w:sz w:val="28"/>
          <w:szCs w:val="28"/>
        </w:rPr>
        <w:t>四</w:t>
      </w:r>
      <w:r>
        <w:rPr>
          <w:rFonts w:ascii="仿宋" w:hAnsi="仿宋" w:eastAsia="仿宋" w:cs="仿宋"/>
          <w:spacing w:val="-4"/>
          <w:sz w:val="28"/>
          <w:szCs w:val="28"/>
        </w:rPr>
        <w:t>、相关参考规定及标准：</w:t>
      </w:r>
    </w:p>
    <w:p>
      <w:pPr>
        <w:spacing w:before="267" w:line="369" w:lineRule="exact"/>
        <w:ind w:left="569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4"/>
          <w:position w:val="2"/>
          <w:sz w:val="28"/>
          <w:szCs w:val="28"/>
        </w:rPr>
        <w:t>1、土木建筑工</w:t>
      </w:r>
      <w:r>
        <w:rPr>
          <w:rFonts w:ascii="仿宋" w:hAnsi="仿宋" w:eastAsia="仿宋" w:cs="仿宋"/>
          <w:spacing w:val="-3"/>
          <w:position w:val="2"/>
          <w:sz w:val="28"/>
          <w:szCs w:val="28"/>
        </w:rPr>
        <w:t>程</w:t>
      </w:r>
    </w:p>
    <w:p>
      <w:pPr>
        <w:spacing w:before="240" w:beforeLines="100" w:line="222" w:lineRule="auto"/>
        <w:ind w:left="557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8"/>
          <w:sz w:val="28"/>
          <w:szCs w:val="28"/>
        </w:rPr>
        <w:t>(</w:t>
      </w:r>
      <w:r>
        <w:rPr>
          <w:rFonts w:ascii="仿宋" w:hAnsi="仿宋" w:eastAsia="仿宋" w:cs="仿宋"/>
          <w:spacing w:val="-7"/>
          <w:sz w:val="28"/>
          <w:szCs w:val="28"/>
        </w:rPr>
        <w:t>1</w:t>
      </w:r>
      <w:r>
        <w:rPr>
          <w:rFonts w:ascii="仿宋" w:hAnsi="仿宋" w:eastAsia="仿宋" w:cs="仿宋"/>
          <w:spacing w:val="-4"/>
          <w:sz w:val="28"/>
          <w:szCs w:val="28"/>
        </w:rPr>
        <w:t>) 《建设工程工程量清单计价规范》  (GB50500-2013) ；</w:t>
      </w:r>
    </w:p>
    <w:p>
      <w:pPr>
        <w:spacing w:before="240" w:beforeLines="100" w:line="222" w:lineRule="auto"/>
        <w:ind w:left="557"/>
        <w:rPr>
          <w:rFonts w:ascii="仿宋" w:hAnsi="仿宋" w:eastAsia="仿宋" w:cs="仿宋"/>
          <w:spacing w:val="-4"/>
          <w:sz w:val="28"/>
          <w:szCs w:val="28"/>
        </w:rPr>
      </w:pPr>
      <w:r>
        <w:rPr>
          <w:rFonts w:ascii="仿宋" w:hAnsi="仿宋" w:eastAsia="仿宋" w:cs="仿宋"/>
          <w:spacing w:val="-3"/>
          <w:sz w:val="28"/>
          <w:szCs w:val="28"/>
        </w:rPr>
        <w:t xml:space="preserve">(2) </w:t>
      </w:r>
      <w:r>
        <w:rPr>
          <w:rFonts w:ascii="仿宋" w:hAnsi="仿宋" w:eastAsia="仿宋" w:cs="仿宋"/>
          <w:spacing w:val="-4"/>
          <w:sz w:val="28"/>
          <w:szCs w:val="28"/>
        </w:rPr>
        <w:t>《房屋建筑与装饰工程工程量计算规范》 (GB50854-2013) ；</w:t>
      </w:r>
    </w:p>
    <w:p>
      <w:pPr>
        <w:spacing w:before="240" w:beforeLines="100" w:line="222" w:lineRule="auto"/>
        <w:ind w:left="557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7"/>
          <w:sz w:val="28"/>
          <w:szCs w:val="28"/>
        </w:rPr>
        <w:t>(</w:t>
      </w:r>
      <w:r>
        <w:rPr>
          <w:rFonts w:ascii="仿宋" w:hAnsi="仿宋" w:eastAsia="仿宋" w:cs="仿宋"/>
          <w:spacing w:val="-4"/>
          <w:sz w:val="28"/>
          <w:szCs w:val="28"/>
        </w:rPr>
        <w:t>3) 《建筑工程建筑面积计算规范》  (GB/T50353-2013) ；</w:t>
      </w:r>
    </w:p>
    <w:p>
      <w:pPr>
        <w:spacing w:before="240" w:beforeLines="100" w:line="222" w:lineRule="auto"/>
        <w:ind w:left="557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6"/>
          <w:sz w:val="28"/>
          <w:szCs w:val="28"/>
        </w:rPr>
        <w:t>(4) 上海市</w:t>
      </w:r>
      <w:r>
        <w:rPr>
          <w:rFonts w:ascii="仿宋" w:hAnsi="仿宋" w:eastAsia="仿宋" w:cs="仿宋"/>
          <w:spacing w:val="5"/>
          <w:sz w:val="28"/>
          <w:szCs w:val="28"/>
        </w:rPr>
        <w:t>建</w:t>
      </w:r>
      <w:r>
        <w:rPr>
          <w:rFonts w:ascii="仿宋" w:hAnsi="仿宋" w:eastAsia="仿宋" w:cs="仿宋"/>
          <w:spacing w:val="3"/>
          <w:sz w:val="28"/>
          <w:szCs w:val="28"/>
        </w:rPr>
        <w:t>筑和装饰工程预算定额 (</w:t>
      </w:r>
      <w:r>
        <w:rPr>
          <w:rFonts w:ascii="仿宋" w:hAnsi="仿宋" w:eastAsia="仿宋" w:cs="仿宋"/>
          <w:sz w:val="28"/>
          <w:szCs w:val="28"/>
        </w:rPr>
        <w:t>SH</w:t>
      </w:r>
      <w:r>
        <w:rPr>
          <w:rFonts w:ascii="仿宋" w:hAnsi="仿宋" w:eastAsia="仿宋" w:cs="仿宋"/>
          <w:spacing w:val="3"/>
          <w:sz w:val="28"/>
          <w:szCs w:val="28"/>
        </w:rPr>
        <w:t>01-31-2016) ；</w:t>
      </w:r>
    </w:p>
    <w:p>
      <w:pPr>
        <w:spacing w:before="240" w:beforeLines="100" w:line="222" w:lineRule="auto"/>
        <w:ind w:left="557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6"/>
          <w:sz w:val="28"/>
          <w:szCs w:val="28"/>
        </w:rPr>
        <w:t>(5) 上海市</w:t>
      </w:r>
      <w:r>
        <w:rPr>
          <w:rFonts w:ascii="仿宋" w:hAnsi="仿宋" w:eastAsia="仿宋" w:cs="仿宋"/>
          <w:spacing w:val="4"/>
          <w:sz w:val="28"/>
          <w:szCs w:val="28"/>
        </w:rPr>
        <w:t>建</w:t>
      </w:r>
      <w:r>
        <w:rPr>
          <w:rFonts w:ascii="仿宋" w:hAnsi="仿宋" w:eastAsia="仿宋" w:cs="仿宋"/>
          <w:spacing w:val="3"/>
          <w:sz w:val="28"/>
          <w:szCs w:val="28"/>
        </w:rPr>
        <w:t>设工程施工费用计算规则 (</w:t>
      </w:r>
      <w:r>
        <w:rPr>
          <w:rFonts w:ascii="仿宋" w:hAnsi="仿宋" w:eastAsia="仿宋" w:cs="仿宋"/>
          <w:sz w:val="28"/>
          <w:szCs w:val="28"/>
        </w:rPr>
        <w:t>SHT</w:t>
      </w:r>
      <w:r>
        <w:rPr>
          <w:rFonts w:ascii="仿宋" w:hAnsi="仿宋" w:eastAsia="仿宋" w:cs="仿宋"/>
          <w:spacing w:val="3"/>
          <w:sz w:val="28"/>
          <w:szCs w:val="28"/>
        </w:rPr>
        <w:t>0-33-2016) ；</w:t>
      </w:r>
    </w:p>
    <w:p>
      <w:pPr>
        <w:spacing w:before="240" w:beforeLines="100" w:line="222" w:lineRule="auto"/>
        <w:ind w:left="557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10"/>
          <w:sz w:val="28"/>
          <w:szCs w:val="28"/>
        </w:rPr>
        <w:t>(</w:t>
      </w:r>
      <w:r>
        <w:rPr>
          <w:rFonts w:ascii="仿宋" w:hAnsi="仿宋" w:eastAsia="仿宋" w:cs="仿宋"/>
          <w:spacing w:val="6"/>
          <w:sz w:val="28"/>
          <w:szCs w:val="28"/>
        </w:rPr>
        <w:t>6</w:t>
      </w:r>
      <w:r>
        <w:rPr>
          <w:rFonts w:ascii="仿宋" w:hAnsi="仿宋" w:eastAsia="仿宋" w:cs="仿宋"/>
          <w:spacing w:val="5"/>
          <w:sz w:val="28"/>
          <w:szCs w:val="28"/>
        </w:rPr>
        <w:t>) 上海市建设工程工程量清单计价应用规则；</w:t>
      </w:r>
    </w:p>
    <w:p>
      <w:pPr>
        <w:spacing w:before="240" w:beforeLines="100" w:line="222" w:lineRule="auto"/>
        <w:ind w:left="557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6"/>
          <w:sz w:val="28"/>
          <w:szCs w:val="28"/>
        </w:rPr>
        <w:t>(7) 现行的工程造价计价相关规定、文件</w:t>
      </w:r>
      <w:r>
        <w:rPr>
          <w:rFonts w:ascii="仿宋" w:hAnsi="仿宋" w:eastAsia="仿宋" w:cs="仿宋"/>
          <w:spacing w:val="2"/>
          <w:sz w:val="28"/>
          <w:szCs w:val="28"/>
        </w:rPr>
        <w:t>。</w:t>
      </w:r>
    </w:p>
    <w:p>
      <w:pPr>
        <w:spacing w:before="240" w:beforeLines="100" w:line="369" w:lineRule="exact"/>
        <w:ind w:left="551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pacing w:val="-2"/>
          <w:position w:val="2"/>
          <w:sz w:val="28"/>
          <w:szCs w:val="28"/>
        </w:rPr>
        <w:t>2</w:t>
      </w:r>
      <w:r>
        <w:rPr>
          <w:rFonts w:ascii="仿宋" w:hAnsi="仿宋" w:eastAsia="仿宋" w:cs="仿宋"/>
          <w:spacing w:val="-2"/>
          <w:position w:val="2"/>
          <w:sz w:val="28"/>
          <w:szCs w:val="28"/>
        </w:rPr>
        <w:t>、安装工程</w:t>
      </w:r>
    </w:p>
    <w:p>
      <w:pPr>
        <w:spacing w:before="240" w:beforeLines="100" w:line="222" w:lineRule="auto"/>
        <w:ind w:left="557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8"/>
          <w:sz w:val="28"/>
          <w:szCs w:val="28"/>
        </w:rPr>
        <w:t>(</w:t>
      </w:r>
      <w:r>
        <w:rPr>
          <w:rFonts w:ascii="仿宋" w:hAnsi="仿宋" w:eastAsia="仿宋" w:cs="仿宋"/>
          <w:spacing w:val="-7"/>
          <w:sz w:val="28"/>
          <w:szCs w:val="28"/>
        </w:rPr>
        <w:t>1</w:t>
      </w:r>
      <w:r>
        <w:rPr>
          <w:rFonts w:ascii="仿宋" w:hAnsi="仿宋" w:eastAsia="仿宋" w:cs="仿宋"/>
          <w:spacing w:val="-4"/>
          <w:sz w:val="28"/>
          <w:szCs w:val="28"/>
        </w:rPr>
        <w:t>) 《建设工程工程量清单计价规范》  (GB50500-2013) ；</w:t>
      </w:r>
    </w:p>
    <w:p>
      <w:pPr>
        <w:spacing w:before="240" w:beforeLines="100" w:line="222" w:lineRule="auto"/>
        <w:ind w:left="557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8"/>
          <w:sz w:val="28"/>
          <w:szCs w:val="28"/>
        </w:rPr>
        <w:t>(</w:t>
      </w:r>
      <w:r>
        <w:rPr>
          <w:rFonts w:ascii="仿宋" w:hAnsi="仿宋" w:eastAsia="仿宋" w:cs="仿宋"/>
          <w:spacing w:val="-7"/>
          <w:sz w:val="28"/>
          <w:szCs w:val="28"/>
        </w:rPr>
        <w:t>2</w:t>
      </w:r>
      <w:r>
        <w:rPr>
          <w:rFonts w:ascii="仿宋" w:hAnsi="仿宋" w:eastAsia="仿宋" w:cs="仿宋"/>
          <w:spacing w:val="-4"/>
          <w:sz w:val="28"/>
          <w:szCs w:val="28"/>
        </w:rPr>
        <w:t>) 《通用安装工程工程量计算规范》  (GB50856-2013) ；</w:t>
      </w:r>
    </w:p>
    <w:p>
      <w:pPr>
        <w:spacing w:before="240" w:beforeLines="100" w:line="222" w:lineRule="auto"/>
        <w:ind w:left="557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8"/>
          <w:sz w:val="28"/>
          <w:szCs w:val="28"/>
        </w:rPr>
        <w:t>(3)</w:t>
      </w:r>
      <w:r>
        <w:rPr>
          <w:rFonts w:ascii="仿宋" w:hAnsi="仿宋" w:eastAsia="仿宋" w:cs="仿宋"/>
          <w:spacing w:val="6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4"/>
          <w:sz w:val="28"/>
          <w:szCs w:val="28"/>
        </w:rPr>
        <w:t>安装工程预算定额 (</w:t>
      </w:r>
      <w:r>
        <w:rPr>
          <w:rFonts w:ascii="仿宋" w:hAnsi="仿宋" w:eastAsia="仿宋" w:cs="仿宋"/>
          <w:sz w:val="28"/>
          <w:szCs w:val="28"/>
        </w:rPr>
        <w:t>SH</w:t>
      </w:r>
      <w:r>
        <w:rPr>
          <w:rFonts w:ascii="仿宋" w:hAnsi="仿宋" w:eastAsia="仿宋" w:cs="仿宋"/>
          <w:spacing w:val="4"/>
          <w:sz w:val="28"/>
          <w:szCs w:val="28"/>
        </w:rPr>
        <w:t>02-31-2016) ；</w:t>
      </w:r>
    </w:p>
    <w:p>
      <w:pPr>
        <w:spacing w:before="240" w:beforeLines="100" w:line="222" w:lineRule="auto"/>
        <w:ind w:left="557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6"/>
          <w:sz w:val="28"/>
          <w:szCs w:val="28"/>
        </w:rPr>
        <w:t>(4) 上海市</w:t>
      </w:r>
      <w:r>
        <w:rPr>
          <w:rFonts w:ascii="仿宋" w:hAnsi="仿宋" w:eastAsia="仿宋" w:cs="仿宋"/>
          <w:spacing w:val="4"/>
          <w:sz w:val="28"/>
          <w:szCs w:val="28"/>
        </w:rPr>
        <w:t>建</w:t>
      </w:r>
      <w:r>
        <w:rPr>
          <w:rFonts w:ascii="仿宋" w:hAnsi="仿宋" w:eastAsia="仿宋" w:cs="仿宋"/>
          <w:spacing w:val="3"/>
          <w:sz w:val="28"/>
          <w:szCs w:val="28"/>
        </w:rPr>
        <w:t>设工程施工费用计算规则 (</w:t>
      </w:r>
      <w:r>
        <w:rPr>
          <w:rFonts w:ascii="仿宋" w:hAnsi="仿宋" w:eastAsia="仿宋" w:cs="仿宋"/>
          <w:sz w:val="28"/>
          <w:szCs w:val="28"/>
        </w:rPr>
        <w:t>SHT</w:t>
      </w:r>
      <w:r>
        <w:rPr>
          <w:rFonts w:ascii="仿宋" w:hAnsi="仿宋" w:eastAsia="仿宋" w:cs="仿宋"/>
          <w:spacing w:val="3"/>
          <w:sz w:val="28"/>
          <w:szCs w:val="28"/>
        </w:rPr>
        <w:t>0-33-2016) ；</w:t>
      </w:r>
    </w:p>
    <w:p>
      <w:pPr>
        <w:spacing w:before="240" w:beforeLines="100" w:line="222" w:lineRule="auto"/>
        <w:ind w:left="557"/>
        <w:rPr>
          <w:rFonts w:ascii="仿宋" w:hAnsi="仿宋" w:eastAsia="仿宋" w:cs="仿宋"/>
          <w:spacing w:val="5"/>
          <w:sz w:val="28"/>
          <w:szCs w:val="28"/>
        </w:rPr>
      </w:pPr>
      <w:r>
        <w:rPr>
          <w:rFonts w:ascii="仿宋" w:hAnsi="仿宋" w:eastAsia="仿宋" w:cs="仿宋"/>
          <w:spacing w:val="10"/>
          <w:sz w:val="28"/>
          <w:szCs w:val="28"/>
        </w:rPr>
        <w:t>(</w:t>
      </w:r>
      <w:r>
        <w:rPr>
          <w:rFonts w:ascii="仿宋" w:hAnsi="仿宋" w:eastAsia="仿宋" w:cs="仿宋"/>
          <w:spacing w:val="6"/>
          <w:sz w:val="28"/>
          <w:szCs w:val="28"/>
        </w:rPr>
        <w:t>5</w:t>
      </w:r>
      <w:r>
        <w:rPr>
          <w:rFonts w:ascii="仿宋" w:hAnsi="仿宋" w:eastAsia="仿宋" w:cs="仿宋"/>
          <w:spacing w:val="5"/>
          <w:sz w:val="28"/>
          <w:szCs w:val="28"/>
        </w:rPr>
        <w:t>) 上海市建设工程工程量清单计价应用规则；</w:t>
      </w:r>
    </w:p>
    <w:p>
      <w:pPr>
        <w:spacing w:before="240" w:beforeLines="100" w:line="223" w:lineRule="auto"/>
        <w:ind w:left="561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6"/>
          <w:sz w:val="28"/>
          <w:szCs w:val="28"/>
        </w:rPr>
        <w:t>(6) 现行的工程造价计价相关规定、文件</w:t>
      </w:r>
      <w:r>
        <w:rPr>
          <w:rFonts w:ascii="仿宋" w:hAnsi="仿宋" w:eastAsia="仿宋" w:cs="仿宋"/>
          <w:spacing w:val="2"/>
          <w:sz w:val="28"/>
          <w:szCs w:val="28"/>
        </w:rPr>
        <w:t>。</w:t>
      </w:r>
    </w:p>
    <w:p>
      <w:pPr>
        <w:spacing w:line="368" w:lineRule="exact"/>
        <w:ind w:left="550"/>
        <w:rPr>
          <w:rFonts w:ascii="仿宋" w:hAnsi="仿宋" w:eastAsia="仿宋" w:cs="仿宋"/>
          <w:spacing w:val="-2"/>
          <w:position w:val="2"/>
          <w:sz w:val="28"/>
          <w:szCs w:val="28"/>
        </w:rPr>
      </w:pPr>
    </w:p>
    <w:p>
      <w:pPr>
        <w:spacing w:before="240" w:beforeLines="100" w:line="300" w:lineRule="auto"/>
        <w:ind w:left="7" w:right="106" w:firstLine="552"/>
        <w:rPr>
          <w:rFonts w:ascii="仿宋" w:hAnsi="仿宋" w:eastAsia="仿宋" w:cs="仿宋"/>
          <w:spacing w:val="-4"/>
          <w:sz w:val="28"/>
          <w:szCs w:val="28"/>
        </w:rPr>
      </w:pPr>
      <w:r>
        <w:rPr>
          <w:rFonts w:ascii="仿宋" w:hAnsi="仿宋" w:eastAsia="仿宋" w:cs="仿宋"/>
          <w:spacing w:val="-4"/>
          <w:sz w:val="28"/>
          <w:szCs w:val="28"/>
        </w:rPr>
        <w:t>3、交通运输工程</w:t>
      </w:r>
    </w:p>
    <w:p>
      <w:pPr>
        <w:spacing w:before="240" w:beforeLines="100" w:line="300" w:lineRule="auto"/>
        <w:ind w:left="7" w:right="106" w:firstLine="552"/>
        <w:rPr>
          <w:rFonts w:ascii="仿宋" w:hAnsi="仿宋" w:eastAsia="仿宋" w:cs="仿宋"/>
          <w:spacing w:val="-4"/>
          <w:sz w:val="28"/>
          <w:szCs w:val="28"/>
        </w:rPr>
      </w:pPr>
      <w:r>
        <w:rPr>
          <w:rFonts w:ascii="仿宋" w:hAnsi="仿宋" w:eastAsia="仿宋" w:cs="仿宋"/>
          <w:spacing w:val="6"/>
          <w:sz w:val="28"/>
          <w:szCs w:val="28"/>
        </w:rPr>
        <w:t>(</w:t>
      </w:r>
      <w:r>
        <w:rPr>
          <w:rFonts w:hint="eastAsia" w:ascii="仿宋" w:hAnsi="仿宋" w:eastAsia="仿宋" w:cs="仿宋"/>
          <w:spacing w:val="6"/>
          <w:sz w:val="28"/>
          <w:szCs w:val="28"/>
        </w:rPr>
        <w:t>1</w:t>
      </w:r>
      <w:r>
        <w:rPr>
          <w:rFonts w:ascii="仿宋" w:hAnsi="仿宋" w:eastAsia="仿宋" w:cs="仿宋"/>
          <w:spacing w:val="6"/>
          <w:sz w:val="28"/>
          <w:szCs w:val="28"/>
        </w:rPr>
        <w:t xml:space="preserve">) </w:t>
      </w:r>
      <w:r>
        <w:rPr>
          <w:rFonts w:hint="eastAsia" w:ascii="仿宋" w:hAnsi="仿宋" w:eastAsia="仿宋" w:cs="仿宋"/>
          <w:spacing w:val="-4"/>
          <w:sz w:val="28"/>
          <w:szCs w:val="28"/>
        </w:rPr>
        <w:t>《交通运输工程计量与计价实务（公路篇）（2019年版）》</w:t>
      </w:r>
    </w:p>
    <w:p>
      <w:pPr>
        <w:spacing w:before="240" w:beforeLines="100" w:line="300" w:lineRule="auto"/>
        <w:ind w:left="7" w:right="106" w:firstLine="552"/>
        <w:rPr>
          <w:rFonts w:ascii="仿宋" w:hAnsi="仿宋" w:eastAsia="仿宋" w:cs="仿宋"/>
          <w:spacing w:val="-4"/>
          <w:sz w:val="28"/>
          <w:szCs w:val="28"/>
        </w:rPr>
      </w:pPr>
      <w:r>
        <w:rPr>
          <w:rFonts w:ascii="仿宋" w:hAnsi="仿宋" w:eastAsia="仿宋" w:cs="仿宋"/>
          <w:spacing w:val="6"/>
          <w:sz w:val="28"/>
          <w:szCs w:val="28"/>
        </w:rPr>
        <w:t>(</w:t>
      </w:r>
      <w:r>
        <w:rPr>
          <w:rFonts w:hint="eastAsia" w:ascii="仿宋" w:hAnsi="仿宋" w:eastAsia="仿宋" w:cs="仿宋"/>
          <w:spacing w:val="6"/>
          <w:sz w:val="28"/>
          <w:szCs w:val="28"/>
        </w:rPr>
        <w:t>2</w:t>
      </w:r>
      <w:r>
        <w:rPr>
          <w:rFonts w:ascii="仿宋" w:hAnsi="仿宋" w:eastAsia="仿宋" w:cs="仿宋"/>
          <w:spacing w:val="6"/>
          <w:sz w:val="28"/>
          <w:szCs w:val="28"/>
        </w:rPr>
        <w:t xml:space="preserve">) </w:t>
      </w:r>
      <w:r>
        <w:rPr>
          <w:rFonts w:hint="eastAsia" w:ascii="仿宋" w:hAnsi="仿宋" w:eastAsia="仿宋" w:cs="仿宋"/>
          <w:spacing w:val="-4"/>
          <w:sz w:val="28"/>
          <w:szCs w:val="28"/>
        </w:rPr>
        <w:t>《交通运输工程造价案例分析（水运篇）（2019年版）》（一级教材）</w:t>
      </w:r>
    </w:p>
    <w:p>
      <w:pPr>
        <w:spacing w:before="240" w:beforeLines="100" w:line="300" w:lineRule="auto"/>
        <w:ind w:left="7" w:right="106" w:firstLine="552"/>
        <w:rPr>
          <w:rFonts w:ascii="仿宋" w:hAnsi="仿宋" w:eastAsia="仿宋" w:cs="仿宋"/>
          <w:spacing w:val="-4"/>
          <w:sz w:val="28"/>
          <w:szCs w:val="28"/>
        </w:rPr>
      </w:pPr>
      <w:r>
        <w:rPr>
          <w:rFonts w:ascii="仿宋" w:hAnsi="仿宋" w:eastAsia="仿宋" w:cs="仿宋"/>
          <w:spacing w:val="6"/>
          <w:sz w:val="28"/>
          <w:szCs w:val="28"/>
        </w:rPr>
        <w:t>(</w:t>
      </w:r>
      <w:r>
        <w:rPr>
          <w:rFonts w:hint="eastAsia" w:ascii="仿宋" w:hAnsi="仿宋" w:eastAsia="仿宋" w:cs="仿宋"/>
          <w:spacing w:val="6"/>
          <w:sz w:val="28"/>
          <w:szCs w:val="28"/>
        </w:rPr>
        <w:t>3</w:t>
      </w:r>
      <w:r>
        <w:rPr>
          <w:rFonts w:ascii="仿宋" w:hAnsi="仿宋" w:eastAsia="仿宋" w:cs="仿宋"/>
          <w:spacing w:val="6"/>
          <w:sz w:val="28"/>
          <w:szCs w:val="28"/>
        </w:rPr>
        <w:t xml:space="preserve">) </w:t>
      </w:r>
      <w:r>
        <w:rPr>
          <w:rFonts w:hint="eastAsia" w:ascii="仿宋" w:hAnsi="仿宋" w:eastAsia="仿宋" w:cs="仿宋"/>
          <w:spacing w:val="-4"/>
          <w:sz w:val="28"/>
          <w:szCs w:val="28"/>
        </w:rPr>
        <w:t>《交通运输工程技术与计量（水运篇）（2019年版）》（一级教材）</w:t>
      </w:r>
    </w:p>
    <w:p>
      <w:pPr>
        <w:spacing w:before="240" w:beforeLines="100" w:line="300" w:lineRule="auto"/>
        <w:ind w:left="7" w:right="106" w:firstLine="552"/>
        <w:rPr>
          <w:rFonts w:ascii="仿宋" w:hAnsi="仿宋" w:eastAsia="仿宋" w:cs="仿宋"/>
          <w:spacing w:val="-4"/>
          <w:sz w:val="28"/>
          <w:szCs w:val="28"/>
        </w:rPr>
      </w:pPr>
      <w:r>
        <w:rPr>
          <w:rFonts w:ascii="仿宋" w:hAnsi="仿宋" w:eastAsia="仿宋" w:cs="仿宋"/>
          <w:spacing w:val="6"/>
          <w:sz w:val="28"/>
          <w:szCs w:val="28"/>
        </w:rPr>
        <w:t>(</w:t>
      </w:r>
      <w:r>
        <w:rPr>
          <w:rFonts w:hint="eastAsia" w:ascii="仿宋" w:hAnsi="仿宋" w:eastAsia="仿宋" w:cs="仿宋"/>
          <w:spacing w:val="6"/>
          <w:sz w:val="28"/>
          <w:szCs w:val="28"/>
        </w:rPr>
        <w:t>4</w:t>
      </w:r>
      <w:r>
        <w:rPr>
          <w:rFonts w:ascii="仿宋" w:hAnsi="仿宋" w:eastAsia="仿宋" w:cs="仿宋"/>
          <w:spacing w:val="6"/>
          <w:sz w:val="28"/>
          <w:szCs w:val="28"/>
        </w:rPr>
        <w:t xml:space="preserve">) </w:t>
      </w:r>
      <w:r>
        <w:rPr>
          <w:rFonts w:hint="eastAsia" w:ascii="仿宋" w:hAnsi="仿宋" w:eastAsia="仿宋" w:cs="仿宋"/>
          <w:spacing w:val="-4"/>
          <w:sz w:val="28"/>
          <w:szCs w:val="28"/>
        </w:rPr>
        <w:t>《2019年版交通运输工程造价工程师职业资格考试用书修订内容汇编（水运篇）》（一级教材）</w:t>
      </w:r>
    </w:p>
    <w:p>
      <w:pPr>
        <w:spacing w:before="240" w:beforeLines="100" w:line="300" w:lineRule="auto"/>
        <w:ind w:left="7" w:right="106" w:firstLine="552"/>
        <w:rPr>
          <w:rFonts w:ascii="仿宋" w:hAnsi="仿宋" w:eastAsia="仿宋" w:cs="仿宋"/>
          <w:spacing w:val="-4"/>
          <w:sz w:val="28"/>
          <w:szCs w:val="28"/>
        </w:rPr>
      </w:pPr>
      <w:r>
        <w:rPr>
          <w:rFonts w:ascii="仿宋" w:hAnsi="仿宋" w:eastAsia="仿宋" w:cs="仿宋"/>
          <w:spacing w:val="6"/>
          <w:sz w:val="28"/>
          <w:szCs w:val="28"/>
        </w:rPr>
        <w:t>(</w:t>
      </w:r>
      <w:r>
        <w:rPr>
          <w:rFonts w:hint="eastAsia" w:ascii="仿宋" w:hAnsi="仿宋" w:eastAsia="仿宋" w:cs="仿宋"/>
          <w:spacing w:val="6"/>
          <w:sz w:val="28"/>
          <w:szCs w:val="28"/>
        </w:rPr>
        <w:t>5</w:t>
      </w:r>
      <w:r>
        <w:rPr>
          <w:rFonts w:ascii="仿宋" w:hAnsi="仿宋" w:eastAsia="仿宋" w:cs="仿宋"/>
          <w:spacing w:val="6"/>
          <w:sz w:val="28"/>
          <w:szCs w:val="28"/>
        </w:rPr>
        <w:t xml:space="preserve">) </w:t>
      </w:r>
      <w:r>
        <w:rPr>
          <w:rFonts w:hint="eastAsia" w:ascii="仿宋" w:hAnsi="仿宋" w:eastAsia="仿宋" w:cs="仿宋"/>
          <w:spacing w:val="-4"/>
          <w:sz w:val="28"/>
          <w:szCs w:val="28"/>
        </w:rPr>
        <w:t>《水运工程工程量清单计价规范》（JTS/T 271—2020）</w:t>
      </w:r>
    </w:p>
    <w:p>
      <w:pPr>
        <w:spacing w:before="240" w:beforeLines="100" w:line="300" w:lineRule="auto"/>
        <w:ind w:left="7" w:right="106" w:firstLine="552"/>
        <w:rPr>
          <w:rFonts w:ascii="仿宋" w:hAnsi="仿宋" w:eastAsia="仿宋" w:cs="仿宋"/>
          <w:spacing w:val="-4"/>
          <w:sz w:val="28"/>
          <w:szCs w:val="28"/>
        </w:rPr>
      </w:pPr>
      <w:r>
        <w:rPr>
          <w:rFonts w:ascii="仿宋" w:hAnsi="仿宋" w:eastAsia="仿宋" w:cs="仿宋"/>
          <w:spacing w:val="6"/>
          <w:sz w:val="28"/>
          <w:szCs w:val="28"/>
        </w:rPr>
        <w:t xml:space="preserve">(6) </w:t>
      </w:r>
      <w:r>
        <w:rPr>
          <w:rFonts w:hint="eastAsia" w:ascii="仿宋" w:hAnsi="仿宋" w:eastAsia="仿宋" w:cs="仿宋"/>
          <w:spacing w:val="-4"/>
          <w:sz w:val="28"/>
          <w:szCs w:val="28"/>
        </w:rPr>
        <w:t>《公路工程投资估算编制办法》（JTG/T 3820-2018）</w:t>
      </w:r>
    </w:p>
    <w:p>
      <w:pPr>
        <w:spacing w:before="240" w:beforeLines="100" w:line="300" w:lineRule="auto"/>
        <w:ind w:left="7" w:right="106" w:firstLine="552"/>
        <w:rPr>
          <w:rFonts w:ascii="仿宋" w:hAnsi="仿宋" w:eastAsia="仿宋" w:cs="仿宋"/>
          <w:spacing w:val="-4"/>
          <w:sz w:val="28"/>
          <w:szCs w:val="28"/>
        </w:rPr>
      </w:pPr>
      <w:r>
        <w:rPr>
          <w:rFonts w:ascii="仿宋" w:hAnsi="仿宋" w:eastAsia="仿宋" w:cs="仿宋"/>
          <w:spacing w:val="6"/>
          <w:sz w:val="28"/>
          <w:szCs w:val="28"/>
        </w:rPr>
        <w:t>(</w:t>
      </w:r>
      <w:r>
        <w:rPr>
          <w:rFonts w:hint="eastAsia" w:ascii="仿宋" w:hAnsi="仿宋" w:eastAsia="仿宋" w:cs="仿宋"/>
          <w:spacing w:val="6"/>
          <w:sz w:val="28"/>
          <w:szCs w:val="28"/>
        </w:rPr>
        <w:t>7</w:t>
      </w:r>
      <w:r>
        <w:rPr>
          <w:rFonts w:ascii="仿宋" w:hAnsi="仿宋" w:eastAsia="仿宋" w:cs="仿宋"/>
          <w:spacing w:val="6"/>
          <w:sz w:val="28"/>
          <w:szCs w:val="28"/>
        </w:rPr>
        <w:t xml:space="preserve">) </w:t>
      </w:r>
      <w:r>
        <w:rPr>
          <w:rFonts w:hint="eastAsia" w:ascii="仿宋" w:hAnsi="仿宋" w:eastAsia="仿宋" w:cs="仿宋"/>
          <w:spacing w:val="-4"/>
          <w:sz w:val="28"/>
          <w:szCs w:val="28"/>
        </w:rPr>
        <w:t>《公路工程建设项目概算预算编制办法》（JTG 3830-2018)</w:t>
      </w:r>
    </w:p>
    <w:p>
      <w:pPr>
        <w:spacing w:before="240" w:beforeLines="100" w:line="300" w:lineRule="auto"/>
        <w:ind w:left="7" w:right="106" w:firstLine="552"/>
        <w:rPr>
          <w:rFonts w:ascii="仿宋" w:hAnsi="仿宋" w:eastAsia="仿宋" w:cs="仿宋"/>
          <w:spacing w:val="-4"/>
          <w:sz w:val="28"/>
          <w:szCs w:val="28"/>
        </w:rPr>
      </w:pPr>
      <w:r>
        <w:rPr>
          <w:rFonts w:ascii="仿宋" w:hAnsi="仿宋" w:eastAsia="仿宋" w:cs="仿宋"/>
          <w:spacing w:val="6"/>
          <w:sz w:val="28"/>
          <w:szCs w:val="28"/>
        </w:rPr>
        <w:t>(</w:t>
      </w:r>
      <w:r>
        <w:rPr>
          <w:rFonts w:hint="eastAsia" w:ascii="仿宋" w:hAnsi="仿宋" w:eastAsia="仿宋" w:cs="仿宋"/>
          <w:spacing w:val="6"/>
          <w:sz w:val="28"/>
          <w:szCs w:val="28"/>
        </w:rPr>
        <w:t>8</w:t>
      </w:r>
      <w:r>
        <w:rPr>
          <w:rFonts w:ascii="仿宋" w:hAnsi="仿宋" w:eastAsia="仿宋" w:cs="仿宋"/>
          <w:spacing w:val="6"/>
          <w:sz w:val="28"/>
          <w:szCs w:val="28"/>
        </w:rPr>
        <w:t xml:space="preserve">) </w:t>
      </w:r>
      <w:r>
        <w:rPr>
          <w:rFonts w:hint="eastAsia" w:ascii="仿宋" w:hAnsi="仿宋" w:eastAsia="仿宋" w:cs="仿宋"/>
          <w:spacing w:val="-4"/>
          <w:sz w:val="28"/>
          <w:szCs w:val="28"/>
        </w:rPr>
        <w:t>《上海市公路工程建设项目估算概算预算编制办法补充规定》（沪建标定联【2019】317号）</w:t>
      </w:r>
    </w:p>
    <w:p>
      <w:pPr>
        <w:spacing w:before="240" w:beforeLines="100" w:line="300" w:lineRule="auto"/>
        <w:ind w:left="7" w:right="106" w:firstLine="552"/>
        <w:rPr>
          <w:rFonts w:ascii="仿宋" w:hAnsi="仿宋" w:eastAsia="仿宋" w:cs="仿宋"/>
          <w:spacing w:val="-4"/>
          <w:sz w:val="28"/>
          <w:szCs w:val="28"/>
        </w:rPr>
      </w:pPr>
      <w:r>
        <w:rPr>
          <w:rFonts w:ascii="仿宋" w:hAnsi="仿宋" w:eastAsia="仿宋" w:cs="仿宋"/>
          <w:spacing w:val="6"/>
          <w:sz w:val="28"/>
          <w:szCs w:val="28"/>
        </w:rPr>
        <w:t>(</w:t>
      </w:r>
      <w:r>
        <w:rPr>
          <w:rFonts w:hint="eastAsia" w:ascii="仿宋" w:hAnsi="仿宋" w:eastAsia="仿宋" w:cs="仿宋"/>
          <w:spacing w:val="6"/>
          <w:sz w:val="28"/>
          <w:szCs w:val="28"/>
        </w:rPr>
        <w:t>9</w:t>
      </w:r>
      <w:r>
        <w:rPr>
          <w:rFonts w:ascii="仿宋" w:hAnsi="仿宋" w:eastAsia="仿宋" w:cs="仿宋"/>
          <w:spacing w:val="6"/>
          <w:sz w:val="28"/>
          <w:szCs w:val="28"/>
        </w:rPr>
        <w:t xml:space="preserve">) </w:t>
      </w:r>
      <w:r>
        <w:rPr>
          <w:rFonts w:hint="eastAsia" w:ascii="仿宋" w:hAnsi="仿宋" w:eastAsia="仿宋" w:cs="仿宋"/>
          <w:spacing w:val="-4"/>
          <w:sz w:val="28"/>
          <w:szCs w:val="28"/>
        </w:rPr>
        <w:t>《公路工程估算指标》（JTG/T 3821-2018）</w:t>
      </w:r>
    </w:p>
    <w:p>
      <w:pPr>
        <w:spacing w:before="240" w:beforeLines="100" w:line="300" w:lineRule="auto"/>
        <w:ind w:left="7" w:right="106" w:firstLine="552"/>
        <w:rPr>
          <w:rFonts w:ascii="仿宋" w:hAnsi="仿宋" w:eastAsia="仿宋" w:cs="仿宋"/>
          <w:spacing w:val="-4"/>
          <w:sz w:val="28"/>
          <w:szCs w:val="28"/>
        </w:rPr>
      </w:pPr>
      <w:r>
        <w:rPr>
          <w:rFonts w:ascii="仿宋" w:hAnsi="仿宋" w:eastAsia="仿宋" w:cs="仿宋"/>
          <w:spacing w:val="6"/>
          <w:sz w:val="28"/>
          <w:szCs w:val="28"/>
        </w:rPr>
        <w:t>(</w:t>
      </w:r>
      <w:r>
        <w:rPr>
          <w:rFonts w:hint="eastAsia" w:ascii="仿宋" w:hAnsi="仿宋" w:eastAsia="仿宋" w:cs="仿宋"/>
          <w:spacing w:val="6"/>
          <w:sz w:val="28"/>
          <w:szCs w:val="28"/>
        </w:rPr>
        <w:t>10</w:t>
      </w:r>
      <w:r>
        <w:rPr>
          <w:rFonts w:ascii="仿宋" w:hAnsi="仿宋" w:eastAsia="仿宋" w:cs="仿宋"/>
          <w:spacing w:val="6"/>
          <w:sz w:val="28"/>
          <w:szCs w:val="28"/>
        </w:rPr>
        <w:t xml:space="preserve">) </w:t>
      </w:r>
      <w:r>
        <w:rPr>
          <w:rFonts w:hint="eastAsia" w:ascii="仿宋" w:hAnsi="仿宋" w:eastAsia="仿宋" w:cs="仿宋"/>
          <w:spacing w:val="-4"/>
          <w:sz w:val="28"/>
          <w:szCs w:val="28"/>
        </w:rPr>
        <w:t>《公路工程概算定额》（JTG/T 3831-2018）</w:t>
      </w:r>
    </w:p>
    <w:p>
      <w:pPr>
        <w:spacing w:before="240" w:beforeLines="100" w:line="300" w:lineRule="auto"/>
        <w:ind w:left="7" w:right="106" w:firstLine="552"/>
        <w:rPr>
          <w:rFonts w:ascii="仿宋" w:hAnsi="仿宋" w:eastAsia="仿宋" w:cs="仿宋"/>
          <w:spacing w:val="-4"/>
          <w:sz w:val="28"/>
          <w:szCs w:val="28"/>
        </w:rPr>
      </w:pPr>
      <w:r>
        <w:rPr>
          <w:rFonts w:ascii="仿宋" w:hAnsi="仿宋" w:eastAsia="仿宋" w:cs="仿宋"/>
          <w:spacing w:val="6"/>
          <w:sz w:val="28"/>
          <w:szCs w:val="28"/>
        </w:rPr>
        <w:t>(</w:t>
      </w:r>
      <w:r>
        <w:rPr>
          <w:rFonts w:hint="eastAsia" w:ascii="仿宋" w:hAnsi="仿宋" w:eastAsia="仿宋" w:cs="仿宋"/>
          <w:spacing w:val="6"/>
          <w:sz w:val="28"/>
          <w:szCs w:val="28"/>
        </w:rPr>
        <w:t>11</w:t>
      </w:r>
      <w:r>
        <w:rPr>
          <w:rFonts w:ascii="仿宋" w:hAnsi="仿宋" w:eastAsia="仿宋" w:cs="仿宋"/>
          <w:spacing w:val="6"/>
          <w:sz w:val="28"/>
          <w:szCs w:val="28"/>
        </w:rPr>
        <w:t xml:space="preserve">) </w:t>
      </w:r>
      <w:r>
        <w:rPr>
          <w:rFonts w:hint="eastAsia" w:ascii="仿宋" w:hAnsi="仿宋" w:eastAsia="仿宋" w:cs="仿宋"/>
          <w:spacing w:val="-4"/>
          <w:sz w:val="28"/>
          <w:szCs w:val="28"/>
        </w:rPr>
        <w:t>《公路工程预算定额》（JTG/T 3832-2018）</w:t>
      </w:r>
    </w:p>
    <w:p>
      <w:pPr>
        <w:spacing w:before="240" w:beforeLines="100" w:line="300" w:lineRule="auto"/>
        <w:ind w:left="7" w:right="106" w:firstLine="552"/>
        <w:rPr>
          <w:rFonts w:ascii="仿宋" w:hAnsi="仿宋" w:eastAsia="仿宋" w:cs="仿宋"/>
          <w:spacing w:val="-4"/>
          <w:sz w:val="28"/>
          <w:szCs w:val="28"/>
        </w:rPr>
      </w:pPr>
      <w:r>
        <w:rPr>
          <w:rFonts w:ascii="仿宋" w:hAnsi="仿宋" w:eastAsia="仿宋" w:cs="仿宋"/>
          <w:spacing w:val="6"/>
          <w:sz w:val="28"/>
          <w:szCs w:val="28"/>
        </w:rPr>
        <w:t>(</w:t>
      </w:r>
      <w:r>
        <w:rPr>
          <w:rFonts w:hint="eastAsia" w:ascii="仿宋" w:hAnsi="仿宋" w:eastAsia="仿宋" w:cs="仿宋"/>
          <w:spacing w:val="6"/>
          <w:sz w:val="28"/>
          <w:szCs w:val="28"/>
        </w:rPr>
        <w:t>12</w:t>
      </w:r>
      <w:r>
        <w:rPr>
          <w:rFonts w:ascii="仿宋" w:hAnsi="仿宋" w:eastAsia="仿宋" w:cs="仿宋"/>
          <w:spacing w:val="6"/>
          <w:sz w:val="28"/>
          <w:szCs w:val="28"/>
        </w:rPr>
        <w:t xml:space="preserve">) </w:t>
      </w:r>
      <w:r>
        <w:rPr>
          <w:rFonts w:hint="eastAsia" w:ascii="仿宋" w:hAnsi="仿宋" w:eastAsia="仿宋" w:cs="仿宋"/>
          <w:spacing w:val="-4"/>
          <w:sz w:val="28"/>
          <w:szCs w:val="28"/>
        </w:rPr>
        <w:t>《公路工程机械台班费用定额》（JTG/T 3833-2018）</w:t>
      </w:r>
    </w:p>
    <w:p>
      <w:pPr>
        <w:spacing w:before="240" w:beforeLines="100" w:line="300" w:lineRule="auto"/>
        <w:ind w:left="7" w:right="106" w:firstLine="552"/>
        <w:rPr>
          <w:rFonts w:ascii="仿宋" w:hAnsi="仿宋" w:eastAsia="仿宋" w:cs="仿宋"/>
          <w:spacing w:val="-4"/>
          <w:sz w:val="28"/>
          <w:szCs w:val="28"/>
        </w:rPr>
      </w:pPr>
      <w:r>
        <w:rPr>
          <w:rFonts w:ascii="仿宋" w:hAnsi="仿宋" w:eastAsia="仿宋" w:cs="仿宋"/>
          <w:spacing w:val="6"/>
          <w:sz w:val="28"/>
          <w:szCs w:val="28"/>
        </w:rPr>
        <w:t>(</w:t>
      </w:r>
      <w:r>
        <w:rPr>
          <w:rFonts w:hint="eastAsia" w:ascii="仿宋" w:hAnsi="仿宋" w:eastAsia="仿宋" w:cs="仿宋"/>
          <w:spacing w:val="6"/>
          <w:sz w:val="28"/>
          <w:szCs w:val="28"/>
        </w:rPr>
        <w:t>13</w:t>
      </w:r>
      <w:r>
        <w:rPr>
          <w:rFonts w:ascii="仿宋" w:hAnsi="仿宋" w:eastAsia="仿宋" w:cs="仿宋"/>
          <w:spacing w:val="6"/>
          <w:sz w:val="28"/>
          <w:szCs w:val="28"/>
        </w:rPr>
        <w:t xml:space="preserve">) </w:t>
      </w:r>
      <w:r>
        <w:rPr>
          <w:rFonts w:hint="eastAsia" w:ascii="仿宋" w:hAnsi="仿宋" w:eastAsia="仿宋" w:cs="仿宋"/>
          <w:spacing w:val="-4"/>
          <w:sz w:val="28"/>
          <w:szCs w:val="28"/>
        </w:rPr>
        <w:t>《水运建设工程概算预算编制规定》（JTS/T 116-2019）</w:t>
      </w:r>
    </w:p>
    <w:p>
      <w:pPr>
        <w:spacing w:before="240" w:beforeLines="100" w:line="300" w:lineRule="auto"/>
        <w:ind w:left="7" w:right="106" w:firstLine="552"/>
        <w:rPr>
          <w:rFonts w:ascii="仿宋" w:hAnsi="仿宋" w:eastAsia="仿宋" w:cs="仿宋"/>
          <w:spacing w:val="-4"/>
          <w:sz w:val="28"/>
          <w:szCs w:val="28"/>
        </w:rPr>
      </w:pPr>
      <w:r>
        <w:rPr>
          <w:rFonts w:ascii="仿宋" w:hAnsi="仿宋" w:eastAsia="仿宋" w:cs="仿宋"/>
          <w:spacing w:val="6"/>
          <w:sz w:val="28"/>
          <w:szCs w:val="28"/>
        </w:rPr>
        <w:t>(</w:t>
      </w:r>
      <w:r>
        <w:rPr>
          <w:rFonts w:hint="eastAsia" w:ascii="仿宋" w:hAnsi="仿宋" w:eastAsia="仿宋" w:cs="仿宋"/>
          <w:spacing w:val="6"/>
          <w:sz w:val="28"/>
          <w:szCs w:val="28"/>
        </w:rPr>
        <w:t>14</w:t>
      </w:r>
      <w:r>
        <w:rPr>
          <w:rFonts w:ascii="仿宋" w:hAnsi="仿宋" w:eastAsia="仿宋" w:cs="仿宋"/>
          <w:spacing w:val="6"/>
          <w:sz w:val="28"/>
          <w:szCs w:val="28"/>
        </w:rPr>
        <w:t xml:space="preserve">) </w:t>
      </w:r>
      <w:r>
        <w:rPr>
          <w:rFonts w:hint="eastAsia" w:ascii="仿宋" w:hAnsi="仿宋" w:eastAsia="仿宋" w:cs="仿宋"/>
          <w:spacing w:val="-4"/>
          <w:sz w:val="28"/>
          <w:szCs w:val="28"/>
        </w:rPr>
        <w:t>《内河航运水工建筑工程定额》（JTS/T 275-1-2019）</w:t>
      </w:r>
    </w:p>
    <w:p>
      <w:pPr>
        <w:spacing w:before="240" w:beforeLines="100" w:line="300" w:lineRule="auto"/>
        <w:ind w:left="7" w:right="106" w:firstLine="552"/>
        <w:rPr>
          <w:rFonts w:ascii="仿宋" w:hAnsi="仿宋" w:eastAsia="仿宋" w:cs="仿宋"/>
          <w:spacing w:val="-4"/>
          <w:sz w:val="28"/>
          <w:szCs w:val="28"/>
        </w:rPr>
      </w:pPr>
      <w:r>
        <w:rPr>
          <w:rFonts w:ascii="仿宋" w:hAnsi="仿宋" w:eastAsia="仿宋" w:cs="仿宋"/>
          <w:spacing w:val="6"/>
          <w:sz w:val="28"/>
          <w:szCs w:val="28"/>
        </w:rPr>
        <w:t>(</w:t>
      </w:r>
      <w:r>
        <w:rPr>
          <w:rFonts w:hint="eastAsia" w:ascii="仿宋" w:hAnsi="仿宋" w:eastAsia="仿宋" w:cs="仿宋"/>
          <w:spacing w:val="6"/>
          <w:sz w:val="28"/>
          <w:szCs w:val="28"/>
        </w:rPr>
        <w:t>15</w:t>
      </w:r>
      <w:r>
        <w:rPr>
          <w:rFonts w:ascii="仿宋" w:hAnsi="仿宋" w:eastAsia="仿宋" w:cs="仿宋"/>
          <w:spacing w:val="6"/>
          <w:sz w:val="28"/>
          <w:szCs w:val="28"/>
        </w:rPr>
        <w:t xml:space="preserve">) </w:t>
      </w:r>
      <w:r>
        <w:rPr>
          <w:rFonts w:hint="eastAsia" w:ascii="仿宋" w:hAnsi="仿宋" w:eastAsia="仿宋" w:cs="仿宋"/>
          <w:spacing w:val="-4"/>
          <w:sz w:val="28"/>
          <w:szCs w:val="28"/>
        </w:rPr>
        <w:t>《沿海港口水工建筑工程定额》（JTS/T 276-1-2019）</w:t>
      </w:r>
    </w:p>
    <w:p>
      <w:pPr>
        <w:spacing w:before="240" w:beforeLines="100" w:line="300" w:lineRule="auto"/>
        <w:ind w:left="7" w:right="106" w:firstLine="552"/>
        <w:rPr>
          <w:rFonts w:ascii="仿宋" w:hAnsi="仿宋" w:eastAsia="仿宋" w:cs="仿宋"/>
          <w:spacing w:val="-4"/>
          <w:sz w:val="28"/>
          <w:szCs w:val="28"/>
        </w:rPr>
      </w:pPr>
      <w:r>
        <w:rPr>
          <w:rFonts w:ascii="仿宋" w:hAnsi="仿宋" w:eastAsia="仿宋" w:cs="仿宋"/>
          <w:spacing w:val="6"/>
          <w:sz w:val="28"/>
          <w:szCs w:val="28"/>
        </w:rPr>
        <w:t>(</w:t>
      </w:r>
      <w:r>
        <w:rPr>
          <w:rFonts w:hint="eastAsia" w:ascii="仿宋" w:hAnsi="仿宋" w:eastAsia="仿宋" w:cs="仿宋"/>
          <w:spacing w:val="6"/>
          <w:sz w:val="28"/>
          <w:szCs w:val="28"/>
        </w:rPr>
        <w:t>16</w:t>
      </w:r>
      <w:r>
        <w:rPr>
          <w:rFonts w:ascii="仿宋" w:hAnsi="仿宋" w:eastAsia="仿宋" w:cs="仿宋"/>
          <w:spacing w:val="6"/>
          <w:sz w:val="28"/>
          <w:szCs w:val="28"/>
        </w:rPr>
        <w:t xml:space="preserve">) </w:t>
      </w:r>
      <w:r>
        <w:rPr>
          <w:rFonts w:hint="eastAsia" w:ascii="仿宋" w:hAnsi="仿宋" w:eastAsia="仿宋" w:cs="仿宋"/>
          <w:spacing w:val="-4"/>
          <w:sz w:val="28"/>
          <w:szCs w:val="28"/>
        </w:rPr>
        <w:t>《疏浚工程预算定额》（JTS/T 278-1-2019）</w:t>
      </w:r>
    </w:p>
    <w:p>
      <w:pPr>
        <w:spacing w:before="240" w:beforeLines="100" w:line="300" w:lineRule="auto"/>
        <w:ind w:left="7" w:right="106" w:firstLine="552"/>
        <w:rPr>
          <w:rFonts w:ascii="仿宋" w:hAnsi="仿宋" w:eastAsia="仿宋" w:cs="仿宋"/>
          <w:spacing w:val="-4"/>
          <w:sz w:val="28"/>
          <w:szCs w:val="28"/>
        </w:rPr>
      </w:pPr>
      <w:r>
        <w:rPr>
          <w:rFonts w:ascii="仿宋" w:hAnsi="仿宋" w:eastAsia="仿宋" w:cs="仿宋"/>
          <w:spacing w:val="6"/>
          <w:sz w:val="28"/>
          <w:szCs w:val="28"/>
        </w:rPr>
        <w:t>(</w:t>
      </w:r>
      <w:r>
        <w:rPr>
          <w:rFonts w:hint="eastAsia" w:ascii="仿宋" w:hAnsi="仿宋" w:eastAsia="仿宋" w:cs="仿宋"/>
          <w:spacing w:val="6"/>
          <w:sz w:val="28"/>
          <w:szCs w:val="28"/>
        </w:rPr>
        <w:t>17</w:t>
      </w:r>
      <w:r>
        <w:rPr>
          <w:rFonts w:ascii="仿宋" w:hAnsi="仿宋" w:eastAsia="仿宋" w:cs="仿宋"/>
          <w:spacing w:val="6"/>
          <w:sz w:val="28"/>
          <w:szCs w:val="28"/>
        </w:rPr>
        <w:t xml:space="preserve">) </w:t>
      </w:r>
      <w:r>
        <w:rPr>
          <w:rFonts w:hint="eastAsia" w:ascii="仿宋" w:hAnsi="仿宋" w:eastAsia="仿宋" w:cs="仿宋"/>
          <w:spacing w:val="-4"/>
          <w:sz w:val="28"/>
          <w:szCs w:val="28"/>
        </w:rPr>
        <w:t>《上海市建设工程施工费用计算规则》（SHT0-33-2016)</w:t>
      </w:r>
    </w:p>
    <w:p>
      <w:pPr>
        <w:spacing w:before="240" w:beforeLines="100" w:line="300" w:lineRule="auto"/>
        <w:ind w:left="7" w:right="106" w:firstLine="552"/>
        <w:rPr>
          <w:rFonts w:ascii="仿宋" w:hAnsi="仿宋" w:eastAsia="仿宋" w:cs="仿宋"/>
          <w:spacing w:val="-4"/>
          <w:sz w:val="28"/>
          <w:szCs w:val="28"/>
        </w:rPr>
      </w:pPr>
      <w:r>
        <w:rPr>
          <w:rFonts w:ascii="仿宋" w:hAnsi="仿宋" w:eastAsia="仿宋" w:cs="仿宋"/>
          <w:spacing w:val="6"/>
          <w:sz w:val="28"/>
          <w:szCs w:val="28"/>
        </w:rPr>
        <w:t>(</w:t>
      </w:r>
      <w:r>
        <w:rPr>
          <w:rFonts w:hint="eastAsia" w:ascii="仿宋" w:hAnsi="仿宋" w:eastAsia="仿宋" w:cs="仿宋"/>
          <w:spacing w:val="6"/>
          <w:sz w:val="28"/>
          <w:szCs w:val="28"/>
        </w:rPr>
        <w:t>18</w:t>
      </w:r>
      <w:r>
        <w:rPr>
          <w:rFonts w:ascii="仿宋" w:hAnsi="仿宋" w:eastAsia="仿宋" w:cs="仿宋"/>
          <w:spacing w:val="6"/>
          <w:sz w:val="28"/>
          <w:szCs w:val="28"/>
        </w:rPr>
        <w:t xml:space="preserve">) </w:t>
      </w:r>
      <w:r>
        <w:rPr>
          <w:rFonts w:hint="eastAsia" w:ascii="仿宋" w:hAnsi="仿宋" w:eastAsia="仿宋" w:cs="仿宋"/>
          <w:spacing w:val="-4"/>
          <w:sz w:val="28"/>
          <w:szCs w:val="28"/>
        </w:rPr>
        <w:t>《上海市内河航道设施养护维护预算定额（第二册：设施维护工程）》（SHC3-41（02）-2020）</w:t>
      </w:r>
    </w:p>
    <w:p>
      <w:pPr>
        <w:spacing w:before="240" w:beforeLines="100" w:line="300" w:lineRule="auto"/>
        <w:ind w:left="7" w:right="106" w:firstLine="552"/>
        <w:rPr>
          <w:rFonts w:ascii="仿宋" w:hAnsi="仿宋" w:eastAsia="仿宋" w:cs="仿宋"/>
          <w:spacing w:val="-4"/>
          <w:sz w:val="28"/>
          <w:szCs w:val="28"/>
        </w:rPr>
      </w:pPr>
      <w:r>
        <w:rPr>
          <w:rFonts w:ascii="仿宋" w:hAnsi="仿宋" w:eastAsia="仿宋" w:cs="仿宋"/>
          <w:spacing w:val="6"/>
          <w:sz w:val="28"/>
          <w:szCs w:val="28"/>
        </w:rPr>
        <w:t>(</w:t>
      </w:r>
      <w:r>
        <w:rPr>
          <w:rFonts w:hint="eastAsia" w:ascii="仿宋" w:hAnsi="仿宋" w:eastAsia="仿宋" w:cs="仿宋"/>
          <w:spacing w:val="6"/>
          <w:sz w:val="28"/>
          <w:szCs w:val="28"/>
        </w:rPr>
        <w:t>19</w:t>
      </w:r>
      <w:r>
        <w:rPr>
          <w:rFonts w:ascii="仿宋" w:hAnsi="仿宋" w:eastAsia="仿宋" w:cs="仿宋"/>
          <w:spacing w:val="6"/>
          <w:sz w:val="28"/>
          <w:szCs w:val="28"/>
        </w:rPr>
        <w:t xml:space="preserve">) </w:t>
      </w:r>
      <w:r>
        <w:rPr>
          <w:rFonts w:hint="eastAsia" w:ascii="仿宋" w:hAnsi="仿宋" w:eastAsia="仿宋" w:cs="仿宋"/>
          <w:spacing w:val="-4"/>
          <w:sz w:val="28"/>
          <w:szCs w:val="28"/>
        </w:rPr>
        <w:t>《2018版公路工程新定额勘误》</w:t>
      </w:r>
    </w:p>
    <w:p>
      <w:pPr>
        <w:spacing w:before="240" w:beforeLines="100" w:line="300" w:lineRule="auto"/>
        <w:ind w:left="7" w:right="106" w:firstLine="552"/>
        <w:rPr>
          <w:rFonts w:ascii="仿宋" w:hAnsi="仿宋" w:eastAsia="仿宋" w:cs="仿宋"/>
          <w:spacing w:val="-4"/>
          <w:sz w:val="28"/>
          <w:szCs w:val="28"/>
        </w:rPr>
      </w:pPr>
      <w:r>
        <w:rPr>
          <w:rFonts w:ascii="仿宋" w:hAnsi="仿宋" w:eastAsia="仿宋" w:cs="仿宋"/>
          <w:spacing w:val="6"/>
          <w:sz w:val="28"/>
          <w:szCs w:val="28"/>
        </w:rPr>
        <w:t>(</w:t>
      </w:r>
      <w:r>
        <w:rPr>
          <w:rFonts w:hint="eastAsia" w:ascii="仿宋" w:hAnsi="仿宋" w:eastAsia="仿宋" w:cs="仿宋"/>
          <w:spacing w:val="6"/>
          <w:sz w:val="28"/>
          <w:szCs w:val="28"/>
        </w:rPr>
        <w:t>20</w:t>
      </w:r>
      <w:r>
        <w:rPr>
          <w:rFonts w:ascii="仿宋" w:hAnsi="仿宋" w:eastAsia="仿宋" w:cs="仿宋"/>
          <w:spacing w:val="6"/>
          <w:sz w:val="28"/>
          <w:szCs w:val="28"/>
        </w:rPr>
        <w:t xml:space="preserve">) </w:t>
      </w:r>
      <w:r>
        <w:rPr>
          <w:rFonts w:hint="eastAsia" w:ascii="仿宋" w:hAnsi="仿宋" w:eastAsia="仿宋" w:cs="仿宋"/>
          <w:spacing w:val="-4"/>
          <w:sz w:val="28"/>
          <w:szCs w:val="28"/>
        </w:rPr>
        <w:t>《公路工程建设项目造价文件管理导则》（JTG3810-2017）</w:t>
      </w:r>
    </w:p>
    <w:p>
      <w:pPr>
        <w:spacing w:before="240" w:beforeLines="100" w:line="300" w:lineRule="auto"/>
        <w:ind w:left="7" w:right="106" w:firstLine="552"/>
        <w:rPr>
          <w:rFonts w:ascii="仿宋" w:hAnsi="仿宋" w:eastAsia="仿宋" w:cs="仿宋"/>
          <w:spacing w:val="-4"/>
          <w:sz w:val="28"/>
          <w:szCs w:val="28"/>
        </w:rPr>
      </w:pPr>
      <w:r>
        <w:rPr>
          <w:rFonts w:ascii="仿宋" w:hAnsi="仿宋" w:eastAsia="仿宋" w:cs="仿宋"/>
          <w:spacing w:val="6"/>
          <w:sz w:val="28"/>
          <w:szCs w:val="28"/>
        </w:rPr>
        <w:t>(</w:t>
      </w:r>
      <w:r>
        <w:rPr>
          <w:rFonts w:hint="eastAsia" w:ascii="仿宋" w:hAnsi="仿宋" w:eastAsia="仿宋" w:cs="仿宋"/>
          <w:spacing w:val="6"/>
          <w:sz w:val="28"/>
          <w:szCs w:val="28"/>
        </w:rPr>
        <w:t>21</w:t>
      </w:r>
      <w:r>
        <w:rPr>
          <w:rFonts w:ascii="仿宋" w:hAnsi="仿宋" w:eastAsia="仿宋" w:cs="仿宋"/>
          <w:spacing w:val="6"/>
          <w:sz w:val="28"/>
          <w:szCs w:val="28"/>
        </w:rPr>
        <w:t xml:space="preserve">) </w:t>
      </w:r>
      <w:r>
        <w:rPr>
          <w:rFonts w:hint="eastAsia" w:ascii="仿宋" w:hAnsi="仿宋" w:eastAsia="仿宋" w:cs="仿宋"/>
          <w:spacing w:val="-4"/>
          <w:sz w:val="28"/>
          <w:szCs w:val="28"/>
        </w:rPr>
        <w:t>《公路工程标准施工招标文件》（2018年版）</w:t>
      </w:r>
    </w:p>
    <w:p>
      <w:pPr>
        <w:spacing w:before="240" w:beforeLines="100" w:line="300" w:lineRule="auto"/>
        <w:ind w:left="7" w:right="106" w:firstLine="552"/>
        <w:rPr>
          <w:rFonts w:ascii="仿宋" w:hAnsi="仿宋" w:eastAsia="仿宋" w:cs="仿宋"/>
          <w:spacing w:val="-4"/>
          <w:sz w:val="28"/>
          <w:szCs w:val="28"/>
        </w:rPr>
      </w:pPr>
      <w:r>
        <w:rPr>
          <w:rFonts w:ascii="仿宋" w:hAnsi="仿宋" w:eastAsia="仿宋" w:cs="仿宋"/>
          <w:spacing w:val="6"/>
          <w:sz w:val="28"/>
          <w:szCs w:val="28"/>
        </w:rPr>
        <w:t>(</w:t>
      </w:r>
      <w:r>
        <w:rPr>
          <w:rFonts w:hint="eastAsia" w:ascii="仿宋" w:hAnsi="仿宋" w:eastAsia="仿宋" w:cs="仿宋"/>
          <w:spacing w:val="6"/>
          <w:sz w:val="28"/>
          <w:szCs w:val="28"/>
        </w:rPr>
        <w:t>22</w:t>
      </w:r>
      <w:r>
        <w:rPr>
          <w:rFonts w:ascii="仿宋" w:hAnsi="仿宋" w:eastAsia="仿宋" w:cs="仿宋"/>
          <w:spacing w:val="6"/>
          <w:sz w:val="28"/>
          <w:szCs w:val="28"/>
        </w:rPr>
        <w:t xml:space="preserve">) </w:t>
      </w:r>
      <w:r>
        <w:rPr>
          <w:rFonts w:hint="eastAsia" w:ascii="仿宋" w:hAnsi="仿宋" w:eastAsia="仿宋" w:cs="仿宋"/>
          <w:spacing w:val="-4"/>
          <w:sz w:val="28"/>
          <w:szCs w:val="28"/>
        </w:rPr>
        <w:t>《公路工程标准施工招标文件工程量清单计量规则》（2018 年版）</w:t>
      </w:r>
    </w:p>
    <w:p>
      <w:pPr>
        <w:spacing w:before="240" w:beforeLines="100" w:line="300" w:lineRule="auto"/>
        <w:ind w:left="7" w:right="106" w:firstLine="552"/>
        <w:rPr>
          <w:rFonts w:ascii="仿宋" w:hAnsi="仿宋" w:eastAsia="仿宋" w:cs="仿宋"/>
          <w:spacing w:val="-4"/>
          <w:sz w:val="28"/>
          <w:szCs w:val="28"/>
        </w:rPr>
      </w:pPr>
      <w:r>
        <w:rPr>
          <w:rFonts w:ascii="仿宋" w:hAnsi="仿宋" w:eastAsia="仿宋" w:cs="仿宋"/>
          <w:spacing w:val="6"/>
          <w:sz w:val="28"/>
          <w:szCs w:val="28"/>
        </w:rPr>
        <w:t>(</w:t>
      </w:r>
      <w:r>
        <w:rPr>
          <w:rFonts w:hint="eastAsia" w:ascii="仿宋" w:hAnsi="仿宋" w:eastAsia="仿宋" w:cs="仿宋"/>
          <w:spacing w:val="6"/>
          <w:sz w:val="28"/>
          <w:szCs w:val="28"/>
        </w:rPr>
        <w:t>23</w:t>
      </w:r>
      <w:r>
        <w:rPr>
          <w:rFonts w:ascii="仿宋" w:hAnsi="仿宋" w:eastAsia="仿宋" w:cs="仿宋"/>
          <w:spacing w:val="6"/>
          <w:sz w:val="28"/>
          <w:szCs w:val="28"/>
        </w:rPr>
        <w:t xml:space="preserve">) </w:t>
      </w:r>
      <w:r>
        <w:rPr>
          <w:rFonts w:hint="eastAsia" w:ascii="仿宋" w:hAnsi="仿宋" w:eastAsia="仿宋" w:cs="仿宋"/>
          <w:spacing w:val="-4"/>
          <w:sz w:val="28"/>
          <w:szCs w:val="28"/>
        </w:rPr>
        <w:t>交通运输部关于调整《公路工程建设项目投资估算编制办法》（JTG3820-2018)和《公路工程建设项目概预算编制办法》（JTG3830-2018）中“税金”有关规定的公告</w:t>
      </w:r>
    </w:p>
    <w:p>
      <w:pPr>
        <w:spacing w:before="240" w:beforeLines="100" w:line="300" w:lineRule="auto"/>
        <w:ind w:left="550"/>
        <w:rPr>
          <w:rFonts w:ascii="仿宋" w:hAnsi="仿宋" w:eastAsia="仿宋" w:cs="仿宋"/>
          <w:spacing w:val="-2"/>
          <w:position w:val="2"/>
          <w:sz w:val="28"/>
          <w:szCs w:val="28"/>
        </w:rPr>
      </w:pPr>
    </w:p>
    <w:p>
      <w:pPr>
        <w:spacing w:before="240" w:beforeLines="100" w:line="300" w:lineRule="auto"/>
        <w:ind w:left="55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pacing w:val="-2"/>
          <w:position w:val="2"/>
          <w:sz w:val="28"/>
          <w:szCs w:val="28"/>
        </w:rPr>
        <w:t>4</w:t>
      </w:r>
      <w:r>
        <w:rPr>
          <w:rFonts w:ascii="仿宋" w:hAnsi="仿宋" w:eastAsia="仿宋" w:cs="仿宋"/>
          <w:spacing w:val="-2"/>
          <w:position w:val="2"/>
          <w:sz w:val="28"/>
          <w:szCs w:val="28"/>
        </w:rPr>
        <w:t>、</w:t>
      </w:r>
      <w:r>
        <w:rPr>
          <w:rFonts w:ascii="仿宋" w:hAnsi="仿宋" w:eastAsia="仿宋" w:cs="仿宋"/>
          <w:spacing w:val="-1"/>
          <w:position w:val="2"/>
          <w:sz w:val="28"/>
          <w:szCs w:val="28"/>
        </w:rPr>
        <w:t>水利工程</w:t>
      </w:r>
    </w:p>
    <w:p>
      <w:pPr>
        <w:spacing w:before="240" w:beforeLines="100" w:line="300" w:lineRule="auto"/>
        <w:ind w:left="7" w:right="106" w:firstLine="552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8"/>
          <w:sz w:val="28"/>
          <w:szCs w:val="28"/>
        </w:rPr>
        <w:t>(1</w:t>
      </w:r>
      <w:r>
        <w:rPr>
          <w:rFonts w:ascii="仿宋" w:hAnsi="仿宋" w:eastAsia="仿宋" w:cs="仿宋"/>
          <w:spacing w:val="-4"/>
          <w:sz w:val="28"/>
          <w:szCs w:val="28"/>
        </w:rPr>
        <w:t>) 《水利工程设计概 (估) 算编制规定》  (水总【2014】429</w:t>
      </w:r>
      <w:r>
        <w:rPr>
          <w:rFonts w:ascii="仿宋" w:hAnsi="仿宋" w:eastAsia="仿宋" w:cs="仿宋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13"/>
          <w:sz w:val="28"/>
          <w:szCs w:val="28"/>
        </w:rPr>
        <w:t>号</w:t>
      </w:r>
      <w:r>
        <w:rPr>
          <w:rFonts w:ascii="仿宋" w:hAnsi="仿宋" w:eastAsia="仿宋" w:cs="仿宋"/>
          <w:spacing w:val="-12"/>
          <w:sz w:val="28"/>
          <w:szCs w:val="28"/>
        </w:rPr>
        <w:t xml:space="preserve">) </w:t>
      </w:r>
      <w:r>
        <w:rPr>
          <w:rFonts w:hint="eastAsia" w:ascii="仿宋" w:hAnsi="仿宋" w:eastAsia="仿宋" w:cs="仿宋"/>
          <w:spacing w:val="-12"/>
          <w:sz w:val="28"/>
          <w:szCs w:val="28"/>
        </w:rPr>
        <w:t>；</w:t>
      </w:r>
    </w:p>
    <w:p>
      <w:pPr>
        <w:spacing w:before="240" w:beforeLines="100" w:line="300" w:lineRule="auto"/>
        <w:ind w:firstLine="560"/>
        <w:rPr>
          <w:rFonts w:ascii="仿宋" w:hAnsi="仿宋" w:eastAsia="仿宋" w:cs="仿宋"/>
          <w:b/>
          <w:bCs/>
          <w:spacing w:val="-5"/>
          <w:sz w:val="28"/>
          <w:szCs w:val="28"/>
        </w:rPr>
      </w:pPr>
      <w:r>
        <w:rPr>
          <w:rFonts w:ascii="仿宋" w:hAnsi="仿宋" w:eastAsia="仿宋" w:cs="仿宋"/>
          <w:spacing w:val="-10"/>
          <w:sz w:val="28"/>
          <w:szCs w:val="28"/>
        </w:rPr>
        <w:t>(2</w:t>
      </w:r>
      <w:r>
        <w:rPr>
          <w:rFonts w:ascii="仿宋" w:hAnsi="仿宋" w:eastAsia="仿宋" w:cs="仿宋"/>
          <w:spacing w:val="-8"/>
          <w:sz w:val="28"/>
          <w:szCs w:val="28"/>
        </w:rPr>
        <w:t>)</w:t>
      </w:r>
      <w:r>
        <w:rPr>
          <w:rFonts w:ascii="仿宋" w:hAnsi="仿宋" w:eastAsia="仿宋" w:cs="仿宋"/>
          <w:spacing w:val="-5"/>
          <w:sz w:val="28"/>
          <w:szCs w:val="28"/>
        </w:rPr>
        <w:t xml:space="preserve"> 《上海市水利工程概算定额》  </w:t>
      </w:r>
      <w:r>
        <w:rPr>
          <w:rFonts w:hint="eastAsia" w:ascii="仿宋" w:hAnsi="仿宋" w:eastAsia="仿宋" w:cs="仿宋"/>
          <w:spacing w:val="-8"/>
          <w:sz w:val="28"/>
          <w:szCs w:val="28"/>
        </w:rPr>
        <w:t>(SHR1-21-2021)</w:t>
      </w:r>
      <w:r>
        <w:rPr>
          <w:rFonts w:ascii="仿宋" w:hAnsi="仿宋" w:eastAsia="仿宋" w:cs="仿宋"/>
          <w:spacing w:val="-5"/>
          <w:sz w:val="28"/>
          <w:szCs w:val="28"/>
        </w:rPr>
        <w:t xml:space="preserve"> 及《上海市水利工程</w:t>
      </w:r>
      <w:r>
        <w:rPr>
          <w:rFonts w:ascii="仿宋" w:hAnsi="仿宋" w:eastAsia="仿宋" w:cs="仿宋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8"/>
          <w:sz w:val="28"/>
          <w:szCs w:val="28"/>
        </w:rPr>
        <w:t>设计概 (估) 算编制规定》  (</w:t>
      </w:r>
      <w:r>
        <w:rPr>
          <w:rFonts w:hint="eastAsia" w:ascii="仿宋" w:hAnsi="仿宋" w:eastAsia="仿宋" w:cs="仿宋"/>
          <w:spacing w:val="-8"/>
          <w:sz w:val="28"/>
          <w:szCs w:val="28"/>
        </w:rPr>
        <w:t>DB31-SW/2-009-2021</w:t>
      </w:r>
      <w:r>
        <w:rPr>
          <w:rFonts w:ascii="仿宋" w:hAnsi="仿宋" w:eastAsia="仿宋" w:cs="仿宋"/>
          <w:spacing w:val="-6"/>
          <w:sz w:val="28"/>
          <w:szCs w:val="28"/>
        </w:rPr>
        <w:t xml:space="preserve">) </w:t>
      </w:r>
      <w:r>
        <w:rPr>
          <w:rFonts w:hint="eastAsia" w:ascii="仿宋" w:hAnsi="仿宋" w:eastAsia="仿宋" w:cs="仿宋"/>
          <w:spacing w:val="-6"/>
          <w:sz w:val="28"/>
          <w:szCs w:val="28"/>
        </w:rPr>
        <w:t>；</w:t>
      </w:r>
    </w:p>
    <w:p>
      <w:pPr>
        <w:spacing w:before="240" w:beforeLines="100" w:line="300" w:lineRule="auto"/>
        <w:ind w:left="560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6"/>
          <w:sz w:val="28"/>
          <w:szCs w:val="28"/>
        </w:rPr>
        <w:t xml:space="preserve">(3) </w:t>
      </w:r>
      <w:r>
        <w:rPr>
          <w:rFonts w:ascii="仿宋" w:hAnsi="仿宋" w:eastAsia="仿宋" w:cs="仿宋"/>
          <w:spacing w:val="-3"/>
          <w:sz w:val="28"/>
          <w:szCs w:val="28"/>
        </w:rPr>
        <w:t xml:space="preserve">《上海市水利工程预算定额》  (SHR1-31-2016) </w:t>
      </w:r>
      <w:r>
        <w:rPr>
          <w:rFonts w:hint="eastAsia" w:ascii="仿宋" w:hAnsi="仿宋" w:eastAsia="仿宋" w:cs="仿宋"/>
          <w:spacing w:val="-3"/>
          <w:sz w:val="28"/>
          <w:szCs w:val="28"/>
        </w:rPr>
        <w:t>；</w:t>
      </w:r>
    </w:p>
    <w:p>
      <w:pPr>
        <w:spacing w:before="240" w:beforeLines="100" w:line="300" w:lineRule="auto"/>
        <w:ind w:left="560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5"/>
          <w:sz w:val="28"/>
          <w:szCs w:val="28"/>
        </w:rPr>
        <w:t>(</w:t>
      </w:r>
      <w:r>
        <w:rPr>
          <w:rFonts w:ascii="仿宋" w:hAnsi="仿宋" w:eastAsia="仿宋" w:cs="仿宋"/>
          <w:spacing w:val="-3"/>
          <w:sz w:val="28"/>
          <w:szCs w:val="28"/>
        </w:rPr>
        <w:t xml:space="preserve">4) 《上海市建设工程施工费用计算规则》  (SHT0-33-2016) </w:t>
      </w:r>
      <w:r>
        <w:rPr>
          <w:rFonts w:hint="eastAsia" w:ascii="仿宋" w:hAnsi="仿宋" w:eastAsia="仿宋" w:cs="仿宋"/>
          <w:spacing w:val="-3"/>
          <w:sz w:val="28"/>
          <w:szCs w:val="28"/>
        </w:rPr>
        <w:t>；</w:t>
      </w:r>
    </w:p>
    <w:p>
      <w:pPr>
        <w:spacing w:before="240" w:beforeLines="100" w:line="300" w:lineRule="auto"/>
        <w:ind w:left="1" w:right="1657" w:firstLine="559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2"/>
          <w:sz w:val="28"/>
          <w:szCs w:val="28"/>
        </w:rPr>
        <w:t>(5) 《</w:t>
      </w:r>
      <w:r>
        <w:rPr>
          <w:rFonts w:ascii="仿宋" w:hAnsi="仿宋" w:eastAsia="仿宋" w:cs="仿宋"/>
          <w:spacing w:val="-1"/>
          <w:sz w:val="28"/>
          <w:szCs w:val="28"/>
        </w:rPr>
        <w:t>上海市水利工程工程量清单计价应用规则》</w:t>
      </w:r>
      <w:r>
        <w:rPr>
          <w:rFonts w:ascii="仿宋" w:hAnsi="仿宋" w:eastAsia="仿宋" w:cs="仿宋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8"/>
          <w:sz w:val="28"/>
          <w:szCs w:val="28"/>
        </w:rPr>
        <w:t>(</w:t>
      </w:r>
      <w:r>
        <w:rPr>
          <w:rFonts w:ascii="仿宋" w:hAnsi="仿宋" w:eastAsia="仿宋" w:cs="仿宋"/>
          <w:sz w:val="28"/>
          <w:szCs w:val="28"/>
        </w:rPr>
        <w:t>SSH</w:t>
      </w:r>
      <w:r>
        <w:rPr>
          <w:rFonts w:ascii="仿宋" w:hAnsi="仿宋" w:eastAsia="仿宋" w:cs="仿宋"/>
          <w:spacing w:val="8"/>
          <w:sz w:val="28"/>
          <w:szCs w:val="28"/>
        </w:rPr>
        <w:t>/</w:t>
      </w:r>
      <w:r>
        <w:rPr>
          <w:rFonts w:ascii="仿宋" w:hAnsi="仿宋" w:eastAsia="仿宋" w:cs="仿宋"/>
          <w:sz w:val="28"/>
          <w:szCs w:val="28"/>
        </w:rPr>
        <w:t>Z</w:t>
      </w:r>
      <w:r>
        <w:rPr>
          <w:rFonts w:ascii="仿宋" w:hAnsi="仿宋" w:eastAsia="仿宋" w:cs="仿宋"/>
          <w:spacing w:val="8"/>
          <w:sz w:val="28"/>
          <w:szCs w:val="28"/>
        </w:rPr>
        <w:t>10009-2017) ；</w:t>
      </w:r>
    </w:p>
    <w:p>
      <w:pPr>
        <w:spacing w:before="240" w:beforeLines="100" w:line="300" w:lineRule="auto"/>
        <w:ind w:left="560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8"/>
          <w:sz w:val="28"/>
          <w:szCs w:val="28"/>
        </w:rPr>
        <w:t xml:space="preserve">(6) </w:t>
      </w:r>
      <w:r>
        <w:rPr>
          <w:rFonts w:ascii="仿宋" w:hAnsi="仿宋" w:eastAsia="仿宋" w:cs="仿宋"/>
          <w:spacing w:val="5"/>
          <w:sz w:val="28"/>
          <w:szCs w:val="28"/>
        </w:rPr>
        <w:t>现</w:t>
      </w:r>
      <w:r>
        <w:rPr>
          <w:rFonts w:ascii="仿宋" w:hAnsi="仿宋" w:eastAsia="仿宋" w:cs="仿宋"/>
          <w:spacing w:val="4"/>
          <w:sz w:val="28"/>
          <w:szCs w:val="28"/>
        </w:rPr>
        <w:t>行的上海市水利工程造价计价相关规定、文件；</w:t>
      </w:r>
    </w:p>
    <w:p>
      <w:pPr>
        <w:spacing w:before="240" w:beforeLines="100" w:line="300" w:lineRule="auto"/>
        <w:ind w:left="1" w:right="105" w:firstLine="559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1"/>
          <w:sz w:val="28"/>
          <w:szCs w:val="28"/>
        </w:rPr>
        <w:t>(7) 《水利工程施工技术与计量》-</w:t>
      </w:r>
      <w:r>
        <w:rPr>
          <w:rFonts w:ascii="仿宋" w:hAnsi="仿宋" w:eastAsia="仿宋" w:cs="仿宋"/>
          <w:sz w:val="28"/>
          <w:szCs w:val="28"/>
        </w:rPr>
        <w:t xml:space="preserve">水利工程造价人员培训教材 </w:t>
      </w:r>
      <w:r>
        <w:rPr>
          <w:rFonts w:ascii="仿宋" w:hAnsi="仿宋" w:eastAsia="仿宋" w:cs="仿宋"/>
          <w:spacing w:val="12"/>
          <w:sz w:val="28"/>
          <w:szCs w:val="28"/>
        </w:rPr>
        <w:t>(</w:t>
      </w:r>
      <w:r>
        <w:rPr>
          <w:rFonts w:ascii="仿宋" w:hAnsi="仿宋" w:eastAsia="仿宋" w:cs="仿宋"/>
          <w:spacing w:val="9"/>
          <w:sz w:val="28"/>
          <w:szCs w:val="28"/>
        </w:rPr>
        <w:t>中国水利水电出版社) ；</w:t>
      </w:r>
    </w:p>
    <w:p>
      <w:pPr>
        <w:spacing w:before="240" w:beforeLines="100" w:line="300" w:lineRule="auto"/>
        <w:ind w:right="105" w:firstLine="560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1"/>
          <w:sz w:val="28"/>
          <w:szCs w:val="28"/>
        </w:rPr>
        <w:t>(8) 《水利工程计价》-水利工程造</w:t>
      </w:r>
      <w:r>
        <w:rPr>
          <w:rFonts w:ascii="仿宋" w:hAnsi="仿宋" w:eastAsia="仿宋" w:cs="仿宋"/>
          <w:sz w:val="28"/>
          <w:szCs w:val="28"/>
        </w:rPr>
        <w:t xml:space="preserve">价人员培训教材 (中国水利 </w:t>
      </w:r>
      <w:r>
        <w:rPr>
          <w:rFonts w:ascii="仿宋" w:hAnsi="仿宋" w:eastAsia="仿宋" w:cs="仿宋"/>
          <w:spacing w:val="-4"/>
          <w:sz w:val="28"/>
          <w:szCs w:val="28"/>
        </w:rPr>
        <w:t>水</w:t>
      </w:r>
      <w:r>
        <w:rPr>
          <w:rFonts w:ascii="仿宋" w:hAnsi="仿宋" w:eastAsia="仿宋" w:cs="仿宋"/>
          <w:spacing w:val="-2"/>
          <w:sz w:val="28"/>
          <w:szCs w:val="28"/>
        </w:rPr>
        <w:t>电出版社) 。</w:t>
      </w:r>
    </w:p>
    <w:sectPr>
      <w:footerReference r:id="rId11" w:type="default"/>
      <w:pgSz w:w="11906" w:h="16839"/>
      <w:pgMar w:top="1431" w:right="1698" w:bottom="1427" w:left="1719" w:header="0" w:footer="1263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98" w:lineRule="auto"/>
      <w:ind w:left="4235"/>
      <w:rPr>
        <w:sz w:val="17"/>
        <w:szCs w:val="17"/>
      </w:rPr>
    </w:pPr>
    <w:r>
      <w:rPr>
        <w:sz w:val="17"/>
        <w:szCs w:val="17"/>
      </w:rPr>
      <w:t>1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sz w:val="2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98" w:lineRule="auto"/>
      <w:ind w:left="4187"/>
      <w:rPr>
        <w:sz w:val="17"/>
        <w:szCs w:val="17"/>
      </w:rPr>
    </w:pPr>
    <w:r>
      <w:rPr>
        <w:spacing w:val="-7"/>
        <w:sz w:val="17"/>
        <w:szCs w:val="17"/>
      </w:rPr>
      <w:t>1</w:t>
    </w:r>
    <w:r>
      <w:rPr>
        <w:spacing w:val="-6"/>
        <w:sz w:val="17"/>
        <w:szCs w:val="17"/>
      </w:rPr>
      <w:t>1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200" w:lineRule="auto"/>
      <w:ind w:left="4187"/>
      <w:rPr>
        <w:sz w:val="17"/>
        <w:szCs w:val="17"/>
      </w:rPr>
    </w:pPr>
    <w:r>
      <w:rPr>
        <w:spacing w:val="-7"/>
        <w:sz w:val="17"/>
        <w:szCs w:val="17"/>
      </w:rPr>
      <w:t>1</w:t>
    </w:r>
    <w:r>
      <w:rPr>
        <w:spacing w:val="-6"/>
        <w:sz w:val="17"/>
        <w:szCs w:val="17"/>
      </w:rPr>
      <w:t>2</w: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200" w:lineRule="auto"/>
      <w:ind w:left="4187"/>
      <w:rPr>
        <w:sz w:val="17"/>
        <w:szCs w:val="17"/>
      </w:rPr>
    </w:pPr>
    <w:r>
      <w:rPr>
        <w:spacing w:val="-7"/>
        <w:sz w:val="17"/>
        <w:szCs w:val="17"/>
      </w:rPr>
      <w:t>1</w:t>
    </w:r>
    <w:r>
      <w:rPr>
        <w:spacing w:val="-6"/>
        <w:sz w:val="17"/>
        <w:szCs w:val="17"/>
      </w:rPr>
      <w:t>3</w:t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98" w:lineRule="auto"/>
      <w:ind w:left="4187"/>
      <w:rPr>
        <w:sz w:val="17"/>
        <w:szCs w:val="17"/>
      </w:rPr>
    </w:pPr>
    <w:r>
      <w:rPr>
        <w:spacing w:val="-7"/>
        <w:sz w:val="17"/>
        <w:szCs w:val="17"/>
      </w:rPr>
      <w:t>1</w:t>
    </w:r>
    <w:r>
      <w:rPr>
        <w:spacing w:val="-6"/>
        <w:sz w:val="17"/>
        <w:szCs w:val="17"/>
      </w:rPr>
      <w:t>7</w:t>
    </w: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200" w:lineRule="auto"/>
      <w:ind w:left="4086"/>
      <w:rPr>
        <w:sz w:val="17"/>
        <w:szCs w:val="17"/>
      </w:rPr>
    </w:pPr>
    <w:r>
      <w:rPr>
        <w:spacing w:val="-7"/>
        <w:sz w:val="17"/>
        <w:szCs w:val="17"/>
      </w:rPr>
      <w:t>1</w:t>
    </w:r>
    <w:r>
      <w:rPr>
        <w:spacing w:val="-6"/>
        <w:sz w:val="17"/>
        <w:szCs w:val="17"/>
      </w:rPr>
      <w:t>8</w:t>
    </w: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200" w:lineRule="auto"/>
      <w:ind w:left="4086"/>
      <w:rPr>
        <w:sz w:val="17"/>
        <w:szCs w:val="17"/>
      </w:rPr>
    </w:pPr>
    <w:r>
      <w:rPr>
        <w:spacing w:val="-7"/>
        <w:sz w:val="17"/>
        <w:szCs w:val="17"/>
      </w:rPr>
      <w:t>1</w:t>
    </w:r>
    <w:r>
      <w:rPr>
        <w:spacing w:val="-6"/>
        <w:sz w:val="17"/>
        <w:szCs w:val="17"/>
      </w:rPr>
      <w:t>9</w:t>
    </w:r>
  </w:p>
</w:ftr>
</file>

<file path=word/footer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200" w:lineRule="auto"/>
      <w:ind w:left="4148"/>
      <w:rPr>
        <w:sz w:val="17"/>
        <w:szCs w:val="17"/>
      </w:rPr>
    </w:pPr>
    <w:r>
      <w:rPr>
        <w:spacing w:val="-5"/>
        <w:sz w:val="17"/>
        <w:szCs w:val="17"/>
      </w:rPr>
      <w:t>2</w:t>
    </w:r>
    <w:r>
      <w:rPr>
        <w:spacing w:val="-4"/>
        <w:sz w:val="17"/>
        <w:szCs w:val="17"/>
      </w:rPr>
      <w:t>1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NotDisplayPageBoundaries w:val="1"/>
  <w:displayBackgroundShape w:val="1"/>
  <w:bordersDoNotSurroundHeader w:val="1"/>
  <w:bordersDoNotSurroundFooter w:val="1"/>
  <w:documentProtection w:enforcement="0"/>
  <w:defaultTabStop w:val="420"/>
  <w:characterSpacingControl w:val="doNotCompress"/>
  <w:compat>
    <w:spaceForUL/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jA1MzgyNGYwZDg0MGEzN2I4OGY3MDA0ZWRkOTdiODkifQ=="/>
  </w:docVars>
  <w:rsids>
    <w:rsidRoot w:val="000A6A17"/>
    <w:rsid w:val="000A6A17"/>
    <w:rsid w:val="00345CAD"/>
    <w:rsid w:val="005334B2"/>
    <w:rsid w:val="006745A4"/>
    <w:rsid w:val="00A11E2E"/>
    <w:rsid w:val="00BF02EB"/>
    <w:rsid w:val="00C06B97"/>
    <w:rsid w:val="00F737F3"/>
    <w:rsid w:val="011F2319"/>
    <w:rsid w:val="02DC71BA"/>
    <w:rsid w:val="0A4A5487"/>
    <w:rsid w:val="19BE2793"/>
    <w:rsid w:val="1F5D66EA"/>
    <w:rsid w:val="3A7B3A28"/>
    <w:rsid w:val="3AC22828"/>
    <w:rsid w:val="3B2617B6"/>
    <w:rsid w:val="5B04789C"/>
    <w:rsid w:val="5D521D44"/>
    <w:rsid w:val="749969D2"/>
    <w:rsid w:val="7B8117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Theme="minorEastAsia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eastAsia="Arial" w:cs="Arial"/>
      <w:snapToGrid w:val="0"/>
      <w:color w:val="000000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8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0"/>
    <w:qFormat/>
    <w:uiPriority w:val="0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4">
    <w:name w:val="header"/>
    <w:basedOn w:val="1"/>
    <w:link w:val="9"/>
    <w:qFormat/>
    <w:uiPriority w:val="0"/>
    <w:pPr>
      <w:tabs>
        <w:tab w:val="center" w:pos="4153"/>
        <w:tab w:val="right" w:pos="8306"/>
      </w:tabs>
      <w:jc w:val="center"/>
    </w:pPr>
    <w:rPr>
      <w:sz w:val="18"/>
      <w:szCs w:val="18"/>
    </w:rPr>
  </w:style>
  <w:style w:type="table" w:customStyle="1" w:styleId="7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8">
    <w:name w:val="标题 1 字符"/>
    <w:basedOn w:val="6"/>
    <w:link w:val="2"/>
    <w:qFormat/>
    <w:uiPriority w:val="0"/>
    <w:rPr>
      <w:rFonts w:eastAsia="Arial"/>
      <w:b/>
      <w:bCs/>
      <w:snapToGrid w:val="0"/>
      <w:color w:val="000000"/>
      <w:kern w:val="44"/>
      <w:sz w:val="44"/>
      <w:szCs w:val="44"/>
    </w:rPr>
  </w:style>
  <w:style w:type="character" w:customStyle="1" w:styleId="9">
    <w:name w:val="页眉 字符"/>
    <w:basedOn w:val="6"/>
    <w:link w:val="4"/>
    <w:qFormat/>
    <w:uiPriority w:val="0"/>
    <w:rPr>
      <w:rFonts w:eastAsia="Arial"/>
      <w:snapToGrid w:val="0"/>
      <w:color w:val="000000"/>
      <w:sz w:val="18"/>
      <w:szCs w:val="18"/>
    </w:rPr>
  </w:style>
  <w:style w:type="character" w:customStyle="1" w:styleId="10">
    <w:name w:val="页脚 字符"/>
    <w:basedOn w:val="6"/>
    <w:link w:val="3"/>
    <w:qFormat/>
    <w:uiPriority w:val="0"/>
    <w:rPr>
      <w:rFonts w:eastAsia="Arial"/>
      <w:snapToGrid w:val="0"/>
      <w:color w:val="00000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7.xml"/><Relationship Id="rId8" Type="http://schemas.openxmlformats.org/officeDocument/2006/relationships/footer" Target="footer6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theme" Target="theme/theme1.xml"/><Relationship Id="rId11" Type="http://schemas.openxmlformats.org/officeDocument/2006/relationships/footer" Target="footer9.xml"/><Relationship Id="rId10" Type="http://schemas.openxmlformats.org/officeDocument/2006/relationships/footer" Target="footer8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16</Pages>
  <Words>4348</Words>
  <Characters>5892</Characters>
  <Lines>50</Lines>
  <Paragraphs>14</Paragraphs>
  <TotalTime>10</TotalTime>
  <ScaleCrop>false</ScaleCrop>
  <LinksUpToDate>false</LinksUpToDate>
  <CharactersWithSpaces>6259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2023-07-31T01:52:00Z</dcterms:created>
  <dc:creator>于 月娥</dc:creator>
  <cp:lastModifiedBy>FuzzyMonk</cp:lastModifiedBy>
  <dcterms:modified xsi:type="dcterms:W3CDTF">2024-07-08T01:18:22Z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wqlLaW5nc29mdCBQREYgdG8gV1BTIDgw</vt:lpwstr>
  </property>
  <property fmtid="{D5CDD505-2E9C-101B-9397-08002B2CF9AE}" pid="3" name="Created">
    <vt:filetime>2023-07-12T15:00:51Z</vt:filetime>
  </property>
  <property fmtid="{D5CDD505-2E9C-101B-9397-08002B2CF9AE}" pid="4" name="KSOProductBuildVer">
    <vt:lpwstr>2052-12.1.0.16929</vt:lpwstr>
  </property>
  <property fmtid="{D5CDD505-2E9C-101B-9397-08002B2CF9AE}" pid="5" name="ICV">
    <vt:lpwstr>E5D5023643344899A91DA304713AA9C8_13</vt:lpwstr>
  </property>
</Properties>
</file>