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0" w:beforeAutospacing="1" w:after="100" w:afterAutospacing="1"/>
        <w:ind w:firstLine="0" w:firstLineChars="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3</w:t>
      </w:r>
      <w:bookmarkStart w:id="0" w:name="_GoBack"/>
      <w:bookmarkEnd w:id="0"/>
    </w:p>
    <w:p>
      <w:pPr>
        <w:pStyle w:val="2"/>
        <w:spacing w:before="100" w:beforeAutospacing="1" w:after="100" w:afterAutospacing="1"/>
        <w:ind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建筑工程专业名称参照表</w:t>
      </w:r>
    </w:p>
    <w:tbl>
      <w:tblPr>
        <w:tblStyle w:val="3"/>
        <w:tblW w:w="0" w:type="auto"/>
        <w:tblInd w:w="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2" w:hRule="atLeast"/>
        </w:trPr>
        <w:tc>
          <w:tcPr>
            <w:tcW w:w="84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600" w:lineRule="exact"/>
              <w:rPr>
                <w:rFonts w:hint="eastAsia" w:ascii="仿宋" w:hAnsi="仿宋" w:eastAsia="仿宋_GB2312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建筑学、建筑结构设计、装配式建筑设计、建筑电气设计、暖通与空调设计、给水排水设计、建筑装饰设计、建筑幕墙设计、风景园林设计、城市燃气设计、市政路桥设计、岩土工程、工程地质勘察、工程测量、建筑防护设计、建筑防化设计、古建筑保护工程设计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建筑施工、装配式建筑施工、建筑电气施工、暖通与空调施工、给水排水施工、建筑装饰施工、建筑幕墙施工、风景园林施工、城市燃气施工、市政路桥施工、建筑机电设备安装、古建筑保护工程施工、建筑工程管理、建筑工程检测、建筑工程监测、建筑工程造价、绿色建筑、数字建筑、建筑智能化、建筑材料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line="600" w:lineRule="exact"/>
        <w:ind w:firstLine="0" w:firstLineChars="0"/>
        <w:textAlignment w:val="auto"/>
        <w:rPr>
          <w:rFonts w:ascii="仿宋_GB2312" w:hAnsi="仿宋_GB2312" w:eastAsia="仿宋_GB2312" w:cs="仿宋_GB2312"/>
          <w:bCs/>
          <w:kern w:val="0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bCs/>
          <w:kern w:val="0"/>
          <w:sz w:val="32"/>
        </w:rPr>
        <w:t>建筑工程造价专业不</w:t>
      </w:r>
      <w:r>
        <w:rPr>
          <w:rFonts w:hint="eastAsia" w:ascii="仿宋_GB2312" w:hAnsi="仿宋_GB2312" w:eastAsia="仿宋_GB2312" w:cs="仿宋_GB2312"/>
          <w:bCs/>
          <w:kern w:val="0"/>
          <w:sz w:val="32"/>
          <w:lang w:eastAsia="zh-CN"/>
        </w:rPr>
        <w:t>评审、认定</w:t>
      </w:r>
      <w:r>
        <w:rPr>
          <w:rFonts w:hint="eastAsia" w:ascii="仿宋_GB2312" w:hAnsi="仿宋_GB2312" w:eastAsia="仿宋_GB2312" w:cs="仿宋_GB2312"/>
          <w:bCs/>
          <w:kern w:val="0"/>
          <w:sz w:val="32"/>
        </w:rPr>
        <w:t>工程师</w:t>
      </w:r>
      <w:r>
        <w:rPr>
          <w:rFonts w:hint="eastAsia" w:ascii="仿宋_GB2312" w:hAnsi="仿宋_GB2312" w:eastAsia="仿宋_GB2312" w:cs="仿宋_GB2312"/>
          <w:bCs/>
          <w:kern w:val="0"/>
          <w:sz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kern w:val="0"/>
          <w:sz w:val="32"/>
          <w:lang w:eastAsia="zh-CN"/>
        </w:rPr>
        <w:t>助理工程师</w:t>
      </w:r>
      <w:r>
        <w:rPr>
          <w:rFonts w:hint="eastAsia" w:ascii="仿宋_GB2312" w:hAnsi="仿宋_GB2312" w:eastAsia="仿宋_GB2312" w:cs="仿宋_GB2312"/>
          <w:bCs/>
          <w:kern w:val="0"/>
          <w:sz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kern w:val="0"/>
          <w:sz w:val="32"/>
          <w:lang w:eastAsia="zh-CN"/>
        </w:rPr>
        <w:t>技术员。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17" w:right="1644" w:bottom="147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28"/>
    <w:rsid w:val="00092DD6"/>
    <w:rsid w:val="00395C45"/>
    <w:rsid w:val="006C3256"/>
    <w:rsid w:val="006C7728"/>
    <w:rsid w:val="00AE785C"/>
    <w:rsid w:val="00B32622"/>
    <w:rsid w:val="00DB451B"/>
    <w:rsid w:val="00DE3D0D"/>
    <w:rsid w:val="0DF5E912"/>
    <w:rsid w:val="3FFE9A77"/>
    <w:rsid w:val="717D5140"/>
    <w:rsid w:val="77EF5493"/>
    <w:rsid w:val="DFFDDB46"/>
    <w:rsid w:val="E78FA7A2"/>
    <w:rsid w:val="FEAD015A"/>
    <w:rsid w:val="FEEFD24A"/>
    <w:rsid w:val="FFFF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198</Characters>
  <Lines>1</Lines>
  <Paragraphs>1</Paragraphs>
  <TotalTime>10</TotalTime>
  <ScaleCrop>false</ScaleCrop>
  <LinksUpToDate>false</LinksUpToDate>
  <CharactersWithSpaces>231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2023-10-12T08:50:00Z</dcterms:created>
  <dc:creator>何仕诒</dc:creator>
  <cp:lastModifiedBy>黄炜琼</cp:lastModifiedBy>
  <cp:lastPrinted>2023-11-02T15:29:00Z</cp:lastPrinted>
  <dcterms:modified xsi:type="dcterms:W3CDTF">2025-02-18T17:42:47Z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