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444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5" w:lineRule="atLeast"/>
        <w:ind w:left="0" w:right="0" w:firstLine="570"/>
        <w:jc w:val="both"/>
        <w:rPr>
          <w:rFonts w:ascii="Arial" w:hAnsi="Arial" w:cs="Arial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 w14:paraId="076ECE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57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一级造价工程师职业资格考试代码及名称表</w:t>
      </w:r>
    </w:p>
    <w:p w14:paraId="44B7EA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57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</w:rPr>
      </w:pPr>
    </w:p>
    <w:tbl>
      <w:tblPr>
        <w:tblW w:w="9390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6"/>
        <w:gridCol w:w="1199"/>
        <w:gridCol w:w="1845"/>
        <w:gridCol w:w="5240"/>
      </w:tblGrid>
      <w:tr w14:paraId="0EF1629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166" w:hRule="atLeast"/>
          <w:jc w:val="center"/>
        </w:trPr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BB64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bdr w:val="none" w:color="auto" w:sz="0" w:space="0"/>
              </w:rPr>
              <w:t>名称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1AB27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bdr w:val="none" w:color="auto" w:sz="0" w:space="0"/>
              </w:rPr>
              <w:t>级别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BF2E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bdr w:val="none" w:color="auto" w:sz="0" w:space="0"/>
              </w:rPr>
              <w:t>专业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7569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sz w:val="27"/>
                <w:szCs w:val="27"/>
                <w:bdr w:val="none" w:color="auto" w:sz="0" w:space="0"/>
              </w:rPr>
              <w:t>科目</w:t>
            </w:r>
          </w:p>
        </w:tc>
      </w:tr>
      <w:tr w14:paraId="6F294D8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FF25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045．</w:t>
            </w:r>
          </w:p>
          <w:p w14:paraId="2E824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一</w:t>
            </w:r>
          </w:p>
          <w:p w14:paraId="799A7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级</w:t>
            </w:r>
          </w:p>
          <w:p w14:paraId="38564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造</w:t>
            </w:r>
          </w:p>
          <w:p w14:paraId="6C850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价</w:t>
            </w:r>
          </w:p>
          <w:p w14:paraId="0B529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</w:t>
            </w:r>
          </w:p>
          <w:p w14:paraId="6E2577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程</w:t>
            </w:r>
          </w:p>
          <w:p w14:paraId="63B37E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师</w:t>
            </w:r>
          </w:p>
          <w:p w14:paraId="75460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9FA71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04．</w:t>
            </w:r>
          </w:p>
          <w:p w14:paraId="5EFAB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考全科</w:t>
            </w: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7C0C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23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01.土木建筑工程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B96F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1．建设工程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造价管理</w:t>
            </w:r>
          </w:p>
        </w:tc>
      </w:tr>
      <w:tr w14:paraId="71ADBE0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E12B09B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C95F7C5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A6AE5C9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0DFD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2．建设工程技术与计量（土木建筑工程）</w:t>
            </w:r>
          </w:p>
        </w:tc>
      </w:tr>
      <w:tr w14:paraId="255CDA10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95F5FC6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AB3281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3F8793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B712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3．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建设工程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计价</w:t>
            </w:r>
          </w:p>
        </w:tc>
      </w:tr>
      <w:tr w14:paraId="165E48E0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F6144C1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423236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EAE49E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B8B4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4．建设工程造价案例分析（土木建筑工程）</w:t>
            </w:r>
          </w:p>
        </w:tc>
      </w:tr>
      <w:tr w14:paraId="74A5DC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AF5722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157139A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899D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02.安装工程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D2A30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1．建设工程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造价管理</w:t>
            </w:r>
          </w:p>
        </w:tc>
      </w:tr>
      <w:tr w14:paraId="2845B275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228BCA9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6E7B8D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65AD7B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BB98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2．建设工程技术与计量（安装工程）</w:t>
            </w:r>
          </w:p>
        </w:tc>
      </w:tr>
      <w:tr w14:paraId="2ACA2276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B283FE2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27950C6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2B51325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756CB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3．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建设工程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计价</w:t>
            </w:r>
          </w:p>
        </w:tc>
      </w:tr>
      <w:tr w14:paraId="614FBCC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02E7DA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B042DA1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843CDA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36CB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4．建设工程造价案例分析（安装工程）</w:t>
            </w:r>
          </w:p>
        </w:tc>
      </w:tr>
      <w:tr w14:paraId="3022226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7D41ADA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77E346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3465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158" w:firstLine="57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03.交通运输工程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3C7A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1．建设工程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造价管理</w:t>
            </w:r>
          </w:p>
        </w:tc>
      </w:tr>
      <w:tr w14:paraId="46FECFD5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67A415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7266AC1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72F7A77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59E4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2．建设工程技术与计量（交通运输工程）</w:t>
            </w:r>
          </w:p>
        </w:tc>
      </w:tr>
      <w:tr w14:paraId="3812FE0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23723FB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6866CB6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5BBB32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BF4E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3．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建设工程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计价</w:t>
            </w:r>
          </w:p>
        </w:tc>
      </w:tr>
      <w:tr w14:paraId="13DF9F8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265019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A683F9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D4D9E8B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E56A3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4．建设工程造价案例分析（交通运输工程）</w:t>
            </w:r>
          </w:p>
        </w:tc>
      </w:tr>
      <w:tr w14:paraId="1C63DD14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FA6E2B6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3933ED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B98AB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04.水利工程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3BEB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1．建设工程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造价管理</w:t>
            </w:r>
          </w:p>
        </w:tc>
      </w:tr>
      <w:tr w14:paraId="5FDC6670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7A14CAA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36149A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222F2A7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EFCE7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2．建设工程技术与计量（水利工程）</w:t>
            </w:r>
          </w:p>
        </w:tc>
      </w:tr>
      <w:tr w14:paraId="4AFBB63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56FCB4F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FC6EDC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C9D52C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04EA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3．</w:t>
            </w:r>
            <w:r>
              <w:rPr>
                <w:rFonts w:hint="eastAsia" w:ascii="仿宋" w:hAnsi="仿宋" w:eastAsia="仿宋" w:cs="仿宋"/>
                <w:spacing w:val="-12"/>
                <w:sz w:val="24"/>
                <w:szCs w:val="24"/>
                <w:bdr w:val="none" w:color="auto" w:sz="0" w:space="0"/>
              </w:rPr>
              <w:t>建设工程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计价</w:t>
            </w:r>
          </w:p>
        </w:tc>
      </w:tr>
      <w:tr w14:paraId="00B7210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CCE2B8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21602D7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7FB38A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81AC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4．建设工程造价案例分析（水利工程）</w:t>
            </w:r>
          </w:p>
        </w:tc>
      </w:tr>
      <w:tr w14:paraId="33C0BF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19F9221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366D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02.</w:t>
            </w:r>
          </w:p>
          <w:p w14:paraId="30DFC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免2科</w:t>
            </w: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D2F2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158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01.土木建筑工程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A157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2．建设工程技术与计量（土木建筑工程）</w:t>
            </w:r>
          </w:p>
        </w:tc>
      </w:tr>
      <w:tr w14:paraId="6F4C781B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4B78C9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C2897D5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9EB09C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7C8E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4．建设工程造价案例分析（土木建筑工程）</w:t>
            </w:r>
          </w:p>
        </w:tc>
      </w:tr>
      <w:tr w14:paraId="4633FA92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4289202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C6D571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142D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02.安装工程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B9F7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2．建设工程技术与计量（安装工程）</w:t>
            </w:r>
          </w:p>
        </w:tc>
      </w:tr>
      <w:tr w14:paraId="3783705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293829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066CC00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9F313C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38106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4．建设工程造价案例分析（安装工程）</w:t>
            </w:r>
          </w:p>
        </w:tc>
      </w:tr>
      <w:tr w14:paraId="45F477EC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60B3C11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B013D7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2A0A1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158" w:firstLine="57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03.交通运输工程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FFAE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2．建设工程技术与计量（交通运输工程）</w:t>
            </w:r>
          </w:p>
        </w:tc>
      </w:tr>
      <w:tr w14:paraId="4D0DC2B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34B2A6B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4D71AC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858976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4B4C5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4．建设工程造价案例分析（交通运输工程）</w:t>
            </w:r>
          </w:p>
        </w:tc>
      </w:tr>
      <w:tr w14:paraId="29E2C85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22795AA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0E53CF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C562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04.水利工程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CA92C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2．建设工程技术与计量（水利工程）</w:t>
            </w:r>
          </w:p>
        </w:tc>
      </w:tr>
      <w:tr w14:paraId="77AC8CF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BDD775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B20D72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4F1CE4C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703D1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4．建设工程造价案例分析（水利工程）</w:t>
            </w:r>
          </w:p>
        </w:tc>
      </w:tr>
      <w:tr w14:paraId="6EC667B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672FD4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DB04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01.</w:t>
            </w:r>
          </w:p>
          <w:p w14:paraId="14879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增报</w:t>
            </w:r>
          </w:p>
          <w:p w14:paraId="3D4FC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D924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158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01.土木建筑工程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2F97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2．建设工程技术与计量（土木建筑工程）</w:t>
            </w:r>
          </w:p>
        </w:tc>
      </w:tr>
      <w:tr w14:paraId="093623B2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59E728B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DE7D75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21B651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2B04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4．建设工程造价案例分析（土木建筑工程）</w:t>
            </w:r>
          </w:p>
        </w:tc>
      </w:tr>
      <w:tr w14:paraId="549EA30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325A2D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CC78FF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A8C4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02.安装工程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4A15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2．建设工程技术与计量（安装工程）</w:t>
            </w:r>
          </w:p>
        </w:tc>
      </w:tr>
      <w:tr w14:paraId="737690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2B03778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A2967EF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E4CCABF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09C0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4．建设工程造价案例分析（安装工程）</w:t>
            </w:r>
          </w:p>
        </w:tc>
      </w:tr>
      <w:tr w14:paraId="56D14D4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35B76A6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FBFAF0A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E59B2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-158" w:firstLine="57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03.交通运输工程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19CCBC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2．建设工程技术与计量（交通运输工程）</w:t>
            </w:r>
          </w:p>
        </w:tc>
      </w:tr>
      <w:tr w14:paraId="6CE0AF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EDB68AF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0DD1B03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0581C6E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42A06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4．建设工程造价案例分析（交通运输工程）</w:t>
            </w:r>
          </w:p>
        </w:tc>
      </w:tr>
      <w:tr w14:paraId="07EA93F7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0922DDA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552A33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77F3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04.水利工程</w:t>
            </w: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1D6EE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2．建设工程技术与计量（水利工程）</w:t>
            </w:r>
          </w:p>
        </w:tc>
      </w:tr>
      <w:tr w14:paraId="3AEADFD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5A4A5212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37F29934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6230219D"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 w14:paraId="283E9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8" w:lineRule="atLeast"/>
              <w:ind w:left="0" w:right="0" w:firstLine="570"/>
              <w:jc w:val="both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4．建设工程造价案例分析（水利工程）</w:t>
            </w:r>
          </w:p>
        </w:tc>
      </w:tr>
    </w:tbl>
    <w:p w14:paraId="392C95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A38D61-27FB-4A34-927F-8B10BED3B2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2" w:fontKey="{E8403138-5FFA-48AD-93E3-0CD675EF825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ACD8A6B-9DDF-4AD0-B87C-D9D9610E6CA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A94896CE-0B8A-461A-896C-978FD7BCBB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D371A"/>
    <w:rsid w:val="2EB61B31"/>
    <w:rsid w:val="4A0D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2025-06-16T08:41:00Z</dcterms:created>
  <dc:creator>郝雨霖</dc:creator>
  <cp:lastModifiedBy>郝雨霖</cp:lastModifiedBy>
  <dcterms:modified xsi:type="dcterms:W3CDTF">2025-06-16T08:41:55Z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CF80EFE38A9144C3B7AC3FCB25191435_13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