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65E432">
      <w:pPr>
        <w:spacing w:line="60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3238D5A9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一级造价工程师职业资格考试代码及名称表</w:t>
      </w:r>
    </w:p>
    <w:tbl>
      <w:tblPr>
        <w:tblStyle w:val="4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134"/>
        <w:gridCol w:w="1994"/>
        <w:gridCol w:w="5299"/>
      </w:tblGrid>
      <w:tr w14:paraId="3B99F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873" w:type="dxa"/>
            <w:vAlign w:val="center"/>
          </w:tcPr>
          <w:p w14:paraId="3264304B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名称</w:t>
            </w:r>
          </w:p>
        </w:tc>
        <w:tc>
          <w:tcPr>
            <w:tcW w:w="1134" w:type="dxa"/>
            <w:vAlign w:val="center"/>
          </w:tcPr>
          <w:p w14:paraId="22C47C33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级别</w:t>
            </w:r>
          </w:p>
        </w:tc>
        <w:tc>
          <w:tcPr>
            <w:tcW w:w="1994" w:type="dxa"/>
            <w:vAlign w:val="center"/>
          </w:tcPr>
          <w:p w14:paraId="4E7C3C48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专业</w:t>
            </w:r>
          </w:p>
        </w:tc>
        <w:tc>
          <w:tcPr>
            <w:tcW w:w="5299" w:type="dxa"/>
            <w:vAlign w:val="center"/>
          </w:tcPr>
          <w:p w14:paraId="4FC7E826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科目</w:t>
            </w:r>
          </w:p>
        </w:tc>
      </w:tr>
      <w:tr w14:paraId="41656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restart"/>
            <w:vAlign w:val="center"/>
          </w:tcPr>
          <w:p w14:paraId="50EAEB09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045．</w:t>
            </w:r>
          </w:p>
          <w:p w14:paraId="275F2592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一</w:t>
            </w:r>
          </w:p>
          <w:p w14:paraId="22789528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级</w:t>
            </w:r>
          </w:p>
          <w:p w14:paraId="0A28F8C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造</w:t>
            </w:r>
          </w:p>
          <w:p w14:paraId="082190D6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价</w:t>
            </w:r>
          </w:p>
          <w:p w14:paraId="55358681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工</w:t>
            </w:r>
          </w:p>
          <w:p w14:paraId="729D21B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程</w:t>
            </w:r>
          </w:p>
          <w:p w14:paraId="0C22645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师</w:t>
            </w:r>
          </w:p>
          <w:p w14:paraId="4B796AFF">
            <w:pPr>
              <w:spacing w:line="320" w:lineRule="exact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9E25174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04．</w:t>
            </w:r>
          </w:p>
          <w:p w14:paraId="4D26C797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考全科</w:t>
            </w:r>
          </w:p>
        </w:tc>
        <w:tc>
          <w:tcPr>
            <w:tcW w:w="1994" w:type="dxa"/>
            <w:vMerge w:val="restart"/>
            <w:vAlign w:val="center"/>
          </w:tcPr>
          <w:p w14:paraId="08DE8E66">
            <w:pPr>
              <w:spacing w:line="320" w:lineRule="exact"/>
              <w:ind w:right="-248" w:rightChars="-118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01.土木建筑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4FC1117A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1．建设工程</w:t>
            </w:r>
            <w:r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14:paraId="7CFF7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474C3CA9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6C631FA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1CC0208B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1087C7B7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1792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869D18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3F01E334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5B624834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1C41066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3．</w:t>
            </w:r>
            <w:r>
              <w:rPr>
                <w:rFonts w:eastAsia="仿宋"/>
                <w:spacing w:val="-12"/>
                <w:sz w:val="24"/>
              </w:rPr>
              <w:t>建设工程</w:t>
            </w:r>
            <w:r>
              <w:rPr>
                <w:rFonts w:eastAsia="仿宋"/>
                <w:sz w:val="24"/>
              </w:rPr>
              <w:t>计价</w:t>
            </w:r>
          </w:p>
        </w:tc>
      </w:tr>
      <w:tr w14:paraId="5B8E1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25126A1E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0979B04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4C9B26C0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5A73F22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51B0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94FCE2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30FCE11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2CD24D3C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02.安装工程</w:t>
            </w:r>
          </w:p>
        </w:tc>
        <w:tc>
          <w:tcPr>
            <w:tcW w:w="5299" w:type="dxa"/>
            <w:vAlign w:val="center"/>
          </w:tcPr>
          <w:p w14:paraId="56DFDEDB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1．建设工程</w:t>
            </w:r>
            <w:r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14:paraId="706FD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63A68C19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91636DD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7C348EAE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59CD0E3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2．建设工程技术与计量（安装工程）</w:t>
            </w:r>
          </w:p>
        </w:tc>
      </w:tr>
      <w:tr w14:paraId="26751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6BB3970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2CF1226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21CB318D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335F5D22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3．</w:t>
            </w:r>
            <w:r>
              <w:rPr>
                <w:rFonts w:eastAsia="仿宋"/>
                <w:spacing w:val="-12"/>
                <w:sz w:val="24"/>
              </w:rPr>
              <w:t>建设工程</w:t>
            </w:r>
            <w:r>
              <w:rPr>
                <w:rFonts w:eastAsia="仿宋"/>
                <w:sz w:val="24"/>
              </w:rPr>
              <w:t>计价</w:t>
            </w:r>
          </w:p>
        </w:tc>
      </w:tr>
      <w:tr w14:paraId="62833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C9EEBC1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F784E14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49AA67C8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53890AD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4．建设工程造价案例分析（安装工程）</w:t>
            </w:r>
          </w:p>
        </w:tc>
      </w:tr>
      <w:tr w14:paraId="0601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1620B1EE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BAC2C4E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74D2A83A">
            <w:pPr>
              <w:spacing w:line="320" w:lineRule="exact"/>
              <w:ind w:right="-168" w:rightChars="-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03.交通运输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6292FDB1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1．建设工程</w:t>
            </w:r>
            <w:r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14:paraId="72736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40F59692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F2276B3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5F2DF3E7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3B2497D9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12529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75D991FB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1491126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1F96BDA8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01FE1647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3．</w:t>
            </w:r>
            <w:r>
              <w:rPr>
                <w:rFonts w:eastAsia="仿宋"/>
                <w:spacing w:val="-12"/>
                <w:sz w:val="24"/>
              </w:rPr>
              <w:t>建设工程</w:t>
            </w:r>
            <w:r>
              <w:rPr>
                <w:rFonts w:eastAsia="仿宋"/>
                <w:sz w:val="24"/>
              </w:rPr>
              <w:t>计价</w:t>
            </w:r>
          </w:p>
        </w:tc>
      </w:tr>
      <w:tr w14:paraId="2E1D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A52257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F1FB7FC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0ADF80A6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620D3AE7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3103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450B3370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8723C82">
            <w:pPr>
              <w:spacing w:line="320" w:lineRule="exact"/>
              <w:ind w:firstLine="480" w:firstLineChars="20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52EBFBDD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04.水利工程</w:t>
            </w:r>
          </w:p>
        </w:tc>
        <w:tc>
          <w:tcPr>
            <w:tcW w:w="5299" w:type="dxa"/>
            <w:vAlign w:val="center"/>
          </w:tcPr>
          <w:p w14:paraId="2994ACCF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1．建设工程</w:t>
            </w:r>
            <w:r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14:paraId="4C4C8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7D61A51E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478C0B0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323164E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47407857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2．建设工程技术与计量（水利工程）</w:t>
            </w:r>
          </w:p>
        </w:tc>
      </w:tr>
      <w:tr w14:paraId="6C36A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205EBA4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F2ACF02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68624ED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7A4AC629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3．</w:t>
            </w:r>
            <w:r>
              <w:rPr>
                <w:rFonts w:eastAsia="仿宋"/>
                <w:spacing w:val="-12"/>
                <w:sz w:val="24"/>
              </w:rPr>
              <w:t>建设工程</w:t>
            </w:r>
            <w:r>
              <w:rPr>
                <w:rFonts w:eastAsia="仿宋"/>
                <w:sz w:val="24"/>
              </w:rPr>
              <w:t>计价</w:t>
            </w:r>
          </w:p>
        </w:tc>
      </w:tr>
      <w:tr w14:paraId="75ED8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1AAFBCFA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B4A3960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28F56CCE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F67E96F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4．建设工程造价案例分析（水利工程）</w:t>
            </w:r>
          </w:p>
        </w:tc>
      </w:tr>
      <w:tr w14:paraId="1DE31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A0DB70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E2ACC3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02.</w:t>
            </w:r>
          </w:p>
          <w:p w14:paraId="5EA1899B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免二科</w:t>
            </w:r>
          </w:p>
        </w:tc>
        <w:tc>
          <w:tcPr>
            <w:tcW w:w="1994" w:type="dxa"/>
            <w:vMerge w:val="restart"/>
            <w:vAlign w:val="center"/>
          </w:tcPr>
          <w:p w14:paraId="18585FAE">
            <w:pPr>
              <w:spacing w:line="320" w:lineRule="exact"/>
              <w:ind w:right="-168" w:rightChars="-8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01.土木建筑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34810A3D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5DA1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301F4AA6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0400FB5A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05A80BD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6E6B524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29B64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61383D96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C05AC60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6A274DE1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02.安装工程</w:t>
            </w:r>
          </w:p>
        </w:tc>
        <w:tc>
          <w:tcPr>
            <w:tcW w:w="5299" w:type="dxa"/>
            <w:vAlign w:val="center"/>
          </w:tcPr>
          <w:p w14:paraId="5E7C46C6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2．建设工程技术与计量（安装工程）</w:t>
            </w:r>
          </w:p>
        </w:tc>
      </w:tr>
      <w:tr w14:paraId="7CCC6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759D833D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4A46CA0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179FDE15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414D0811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4．建设工程造价案例分析（安装工程）</w:t>
            </w:r>
          </w:p>
        </w:tc>
      </w:tr>
      <w:tr w14:paraId="04F3F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795A1B4B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86E0ECD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12385B54">
            <w:pPr>
              <w:spacing w:line="320" w:lineRule="exact"/>
              <w:ind w:right="-168" w:rightChars="-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03.交通运输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1D28F70C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15967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449ED75E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275C78E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182FFC06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3251187D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6625E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2FC7294B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3339508F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6EDB872C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04.水利工程</w:t>
            </w:r>
          </w:p>
        </w:tc>
        <w:tc>
          <w:tcPr>
            <w:tcW w:w="5299" w:type="dxa"/>
            <w:vAlign w:val="center"/>
          </w:tcPr>
          <w:p w14:paraId="4F0314D5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2．建设工程技术与计量（水利工程）</w:t>
            </w:r>
          </w:p>
        </w:tc>
      </w:tr>
      <w:tr w14:paraId="1FA18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3D360DC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C1E4878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37336124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4B6F3ECA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4．建设工程造价案例分析（水利工程）</w:t>
            </w:r>
          </w:p>
        </w:tc>
      </w:tr>
      <w:tr w14:paraId="082F7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055D399A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AC8EF6F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01.</w:t>
            </w:r>
          </w:p>
          <w:p w14:paraId="15746B48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增报</w:t>
            </w:r>
          </w:p>
          <w:p w14:paraId="55940CBD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专业</w:t>
            </w:r>
          </w:p>
        </w:tc>
        <w:tc>
          <w:tcPr>
            <w:tcW w:w="1994" w:type="dxa"/>
            <w:vMerge w:val="restart"/>
            <w:vAlign w:val="center"/>
          </w:tcPr>
          <w:p w14:paraId="09FB4B9A">
            <w:pPr>
              <w:spacing w:line="320" w:lineRule="exact"/>
              <w:ind w:right="-168" w:rightChars="-8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01.土木建筑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661E3BA8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4FB92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29A0E102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0BBF448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73780279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50E005DB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4．建设工程造价案例分析（土木建筑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1405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5FBB7142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058EC944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299BC123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02.安装工程</w:t>
            </w:r>
          </w:p>
        </w:tc>
        <w:tc>
          <w:tcPr>
            <w:tcW w:w="5299" w:type="dxa"/>
            <w:vAlign w:val="center"/>
          </w:tcPr>
          <w:p w14:paraId="34B97200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2．建设工程技术与计量（安装工程）</w:t>
            </w:r>
          </w:p>
        </w:tc>
      </w:tr>
      <w:tr w14:paraId="0412E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1190346B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33DB7F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301EC968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EEA2675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4．建设工程造价案例分析（安装工程）</w:t>
            </w:r>
          </w:p>
        </w:tc>
      </w:tr>
      <w:tr w14:paraId="01D4F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5C408946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2ACDD845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404F306A">
            <w:pPr>
              <w:spacing w:line="320" w:lineRule="exact"/>
              <w:ind w:right="-168" w:rightChars="-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03.交通运输</w:t>
            </w:r>
            <w:r>
              <w:rPr>
                <w:rFonts w:hint="eastAsia" w:eastAsia="仿宋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14:paraId="0B5D6307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176D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714779B2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8354049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20EDE3F3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10C2426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4．建设工程造价案例分析（交通运输</w:t>
            </w:r>
            <w:r>
              <w:rPr>
                <w:rFonts w:hint="eastAsia" w:eastAsia="仿宋"/>
                <w:sz w:val="24"/>
              </w:rPr>
              <w:t>工程</w:t>
            </w:r>
            <w:r>
              <w:rPr>
                <w:rFonts w:eastAsia="仿宋"/>
                <w:sz w:val="24"/>
              </w:rPr>
              <w:t>）</w:t>
            </w:r>
          </w:p>
        </w:tc>
      </w:tr>
      <w:tr w14:paraId="0EC76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175128D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0F44B86A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14:paraId="79F30085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04.水利工程</w:t>
            </w:r>
          </w:p>
        </w:tc>
        <w:tc>
          <w:tcPr>
            <w:tcW w:w="5299" w:type="dxa"/>
            <w:vAlign w:val="center"/>
          </w:tcPr>
          <w:p w14:paraId="6F36A25F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2．建设工程技术与计量（水利工程）</w:t>
            </w:r>
          </w:p>
        </w:tc>
      </w:tr>
      <w:tr w14:paraId="10233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73" w:type="dxa"/>
            <w:vMerge w:val="continue"/>
            <w:vAlign w:val="center"/>
          </w:tcPr>
          <w:p w14:paraId="5621C249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0409464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 w14:paraId="488B86E3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5299" w:type="dxa"/>
            <w:vAlign w:val="center"/>
          </w:tcPr>
          <w:p w14:paraId="0F61F235">
            <w:pPr>
              <w:spacing w:line="32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4．建设工程造价案例分析（水利工程）</w:t>
            </w:r>
          </w:p>
        </w:tc>
      </w:tr>
    </w:tbl>
    <w:p w14:paraId="65B57F94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41" w:right="1474" w:bottom="1871" w:left="1588" w:header="851" w:footer="1531" w:gutter="0"/>
      <w:paperSrc/>
      <w:pgNumType w:fmt="numberInDash" w:start="8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C8EF4">
    <w:pPr>
      <w:pStyle w:val="3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1979EA8">
                <w:pPr>
                  <w:pStyle w:val="3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 w:ascii="宋体" w:hAnsi="宋体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28431961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5572C588">
        <w:pPr>
          <w:pStyle w:val="3"/>
          <w:ind w:firstLine="360" w:firstLineChars="200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 xml:space="preserve">—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8D665"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258"/>
    <w:rsid w:val="00160258"/>
    <w:rsid w:val="00333346"/>
    <w:rsid w:val="00446E61"/>
    <w:rsid w:val="009447D4"/>
    <w:rsid w:val="00947A24"/>
    <w:rsid w:val="00BD625C"/>
    <w:rsid w:val="00C5745A"/>
    <w:rsid w:val="00CE22D4"/>
    <w:rsid w:val="00D425D0"/>
    <w:rsid w:val="191D2F06"/>
    <w:rsid w:val="1C8963F8"/>
    <w:rsid w:val="30DF3FF1"/>
    <w:rsid w:val="34E43DE1"/>
    <w:rsid w:val="5757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spacing w:line="420" w:lineRule="atLeast"/>
      <w:ind w:left="945" w:hanging="945"/>
    </w:pPr>
    <w:rPr>
      <w:rFonts w:ascii="仿宋_GB2312" w:eastAsia="仿宋_GB2312"/>
      <w:sz w:val="28"/>
    </w:rPr>
  </w:style>
  <w:style w:type="paragraph" w:styleId="3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正文文本缩进 Char"/>
    <w:basedOn w:val="5"/>
    <w:link w:val="2"/>
    <w:qFormat/>
    <w:uiPriority w:val="0"/>
    <w:rPr>
      <w:rFonts w:ascii="仿宋_GB2312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640</Words>
  <Characters>671</Characters>
  <Lines>6</Lines>
  <Paragraphs>1</Paragraphs>
  <TotalTime>8</TotalTime>
  <ScaleCrop>false</ScaleCrop>
  <LinksUpToDate>false</LinksUpToDate>
  <CharactersWithSpaces>673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2023-07-19T09:26:00Z</dcterms:created>
  <dc:creator>User</dc:creator>
  <cp:lastModifiedBy>沙漠胡杨</cp:lastModifiedBy>
  <cp:lastPrinted>2025-06-12T11:10:00Z</cp:lastPrinted>
  <dcterms:modified xsi:type="dcterms:W3CDTF">2025-06-25T02:33:07Z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eyJoZGlkIjoiYWI4ZTFiZDM0Yzk3NzZjYWZiYjI4NjAxYWNhYzMzZGYiLCJ1c2VySWQiOiIxMDU1NTg4MjM4In0=</vt:lpwstr>
  </property>
  <property fmtid="{D5CDD505-2E9C-101B-9397-08002B2CF9AE}" pid="3" name="KSOProductBuildVer">
    <vt:lpwstr>2052-12.1.0.21541</vt:lpwstr>
  </property>
  <property fmtid="{D5CDD505-2E9C-101B-9397-08002B2CF9AE}" pid="4" name="ICV">
    <vt:lpwstr>4E6A93DF9EB04FA39EF2096400F86FCF_12</vt:lpwstr>
  </property>
</Properties>
</file>